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BBE87">
      <w:pPr>
        <w:spacing w:line="440" w:lineRule="exact"/>
        <w:jc w:val="center"/>
      </w:pPr>
      <w:bookmarkStart w:id="0" w:name="_GoBack"/>
      <w:bookmarkEnd w:id="0"/>
      <w:r>
        <w:rPr>
          <w:rFonts w:hint="eastAsia" w:ascii="宋体" w:hAnsi="宋体" w:cs="宋体"/>
          <w:kern w:val="0"/>
          <w:sz w:val="24"/>
        </w:rPr>
        <w:t>26</w:t>
      </w:r>
      <w:r>
        <w:rPr>
          <w:rFonts w:ascii="宋体" w:hAnsi="宋体" w:cs="宋体"/>
          <w:kern w:val="0"/>
          <w:sz w:val="24"/>
        </w:rPr>
        <w:t xml:space="preserve"> </w:t>
      </w:r>
      <w:r>
        <w:rPr>
          <w:rFonts w:hint="eastAsia" w:ascii="宋体" w:hAnsi="宋体" w:cs="宋体"/>
          <w:kern w:val="0"/>
          <w:sz w:val="24"/>
        </w:rPr>
        <w:t>手术台就是阵地</w:t>
      </w:r>
    </w:p>
    <w:tbl>
      <w:tblPr>
        <w:tblStyle w:val="9"/>
        <w:tblW w:w="9629"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132"/>
        <w:gridCol w:w="993"/>
        <w:gridCol w:w="38"/>
        <w:gridCol w:w="2810"/>
        <w:gridCol w:w="726"/>
        <w:gridCol w:w="1761"/>
        <w:gridCol w:w="486"/>
        <w:gridCol w:w="274"/>
        <w:gridCol w:w="226"/>
        <w:gridCol w:w="2052"/>
        <w:gridCol w:w="131"/>
      </w:tblGrid>
      <w:tr w14:paraId="07417CE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20"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6AB920CD">
            <w:pPr>
              <w:widowControl/>
              <w:jc w:val="center"/>
            </w:pPr>
            <w:r>
              <w:rPr>
                <w:rStyle w:val="12"/>
                <w:rFonts w:ascii="宋体" w:hAnsi="宋体" w:cs="宋体"/>
                <w:kern w:val="0"/>
                <w:sz w:val="24"/>
              </w:rPr>
              <w:t>课题</w:t>
            </w:r>
          </w:p>
        </w:tc>
        <w:tc>
          <w:tcPr>
            <w:tcW w:w="2848" w:type="dxa"/>
            <w:gridSpan w:val="2"/>
            <w:tcBorders>
              <w:top w:val="single" w:color="000000" w:sz="8" w:space="0"/>
              <w:left w:val="nil"/>
              <w:bottom w:val="single" w:color="000000" w:sz="8" w:space="0"/>
              <w:right w:val="single" w:color="000000" w:sz="8" w:space="0"/>
            </w:tcBorders>
            <w:shd w:val="clear" w:color="auto" w:fill="D7D7D7"/>
            <w:vAlign w:val="center"/>
          </w:tcPr>
          <w:p w14:paraId="5B2C378E">
            <w:pPr>
              <w:widowControl/>
              <w:jc w:val="center"/>
            </w:pPr>
            <w:r>
              <w:rPr>
                <w:rFonts w:hint="eastAsia" w:ascii="宋体" w:hAnsi="宋体"/>
                <w:b/>
                <w:color w:val="000000"/>
                <w:sz w:val="24"/>
              </w:rPr>
              <w:t>手术台就是阵地</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4A5C2FAE">
            <w:pPr>
              <w:widowControl/>
              <w:jc w:val="center"/>
            </w:pPr>
            <w:r>
              <w:rPr>
                <w:rStyle w:val="12"/>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4D9E1208">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3"/>
            <w:tcBorders>
              <w:top w:val="single" w:color="000000" w:sz="8" w:space="0"/>
              <w:left w:val="nil"/>
              <w:bottom w:val="single" w:color="000000" w:sz="8" w:space="0"/>
              <w:right w:val="single" w:color="000000" w:sz="8" w:space="0"/>
            </w:tcBorders>
            <w:shd w:val="clear" w:color="auto" w:fill="D7D7D7"/>
            <w:vAlign w:val="center"/>
          </w:tcPr>
          <w:p w14:paraId="4426A55B">
            <w:pPr>
              <w:widowControl/>
              <w:jc w:val="center"/>
              <w:rPr>
                <w:rStyle w:val="12"/>
                <w:rFonts w:hint="eastAsia" w:ascii="宋体" w:hAnsi="宋体" w:cs="宋体"/>
                <w:kern w:val="0"/>
                <w:sz w:val="24"/>
              </w:rPr>
            </w:pPr>
            <w:r>
              <w:rPr>
                <w:rStyle w:val="12"/>
                <w:rFonts w:ascii="宋体" w:hAnsi="宋体" w:cs="宋体"/>
                <w:kern w:val="0"/>
                <w:sz w:val="24"/>
              </w:rPr>
              <w:t>授课</w:t>
            </w:r>
          </w:p>
          <w:p w14:paraId="19A275D8">
            <w:pPr>
              <w:widowControl/>
              <w:jc w:val="center"/>
            </w:pPr>
            <w:r>
              <w:rPr>
                <w:rStyle w:val="12"/>
                <w:rFonts w:ascii="宋体" w:hAnsi="宋体" w:cs="宋体"/>
                <w:kern w:val="0"/>
                <w:sz w:val="24"/>
              </w:rPr>
              <w:t>时间</w:t>
            </w:r>
          </w:p>
        </w:tc>
        <w:tc>
          <w:tcPr>
            <w:tcW w:w="2183" w:type="dxa"/>
            <w:gridSpan w:val="2"/>
            <w:tcBorders>
              <w:top w:val="single" w:color="000000" w:sz="8" w:space="0"/>
              <w:left w:val="nil"/>
              <w:bottom w:val="single" w:color="000000" w:sz="8" w:space="0"/>
              <w:right w:val="single" w:color="000000" w:sz="8" w:space="0"/>
            </w:tcBorders>
            <w:shd w:val="clear" w:color="auto" w:fill="D7D7D7"/>
            <w:vAlign w:val="center"/>
          </w:tcPr>
          <w:p w14:paraId="088F9486">
            <w:pPr>
              <w:widowControl/>
              <w:jc w:val="center"/>
            </w:pPr>
            <w:r>
              <w:rPr>
                <w:rFonts w:hint="eastAsia" w:ascii="宋体" w:hAnsi="宋体" w:cs="宋体"/>
                <w:kern w:val="0"/>
                <w:sz w:val="28"/>
                <w:szCs w:val="28"/>
              </w:rPr>
              <w:t>2课时</w:t>
            </w:r>
            <w:r>
              <w:rPr>
                <w:rFonts w:ascii="宋体" w:hAnsi="宋体" w:cs="宋体"/>
                <w:kern w:val="0"/>
                <w:sz w:val="24"/>
              </w:rPr>
              <w:t> </w:t>
            </w:r>
          </w:p>
        </w:tc>
      </w:tr>
      <w:tr w14:paraId="2B13379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76604695">
            <w:pPr>
              <w:widowControl/>
              <w:jc w:val="center"/>
            </w:pPr>
            <w:r>
              <w:rPr>
                <w:rStyle w:val="12"/>
                <w:rFonts w:ascii="宋体" w:hAnsi="宋体" w:cs="宋体"/>
                <w:kern w:val="0"/>
                <w:sz w:val="24"/>
              </w:rPr>
              <w:t>教学</w:t>
            </w:r>
          </w:p>
          <w:p w14:paraId="6680BE95">
            <w:pPr>
              <w:widowControl/>
              <w:jc w:val="center"/>
            </w:pPr>
            <w:r>
              <w:rPr>
                <w:rStyle w:val="12"/>
                <w:rFonts w:ascii="宋体" w:hAnsi="宋体" w:cs="宋体"/>
                <w:kern w:val="0"/>
                <w:sz w:val="24"/>
              </w:rPr>
              <w:t>目标</w:t>
            </w:r>
          </w:p>
        </w:tc>
        <w:tc>
          <w:tcPr>
            <w:tcW w:w="8504" w:type="dxa"/>
            <w:gridSpan w:val="9"/>
            <w:tcBorders>
              <w:top w:val="nil"/>
              <w:left w:val="nil"/>
              <w:bottom w:val="single" w:color="000000" w:sz="8" w:space="0"/>
              <w:right w:val="single" w:color="000000" w:sz="8" w:space="0"/>
            </w:tcBorders>
            <w:vAlign w:val="center"/>
          </w:tcPr>
          <w:p w14:paraId="741C4F17">
            <w:pPr>
              <w:spacing w:line="440" w:lineRule="exact"/>
              <w:rPr>
                <w:rFonts w:hint="eastAsia" w:ascii="宋体" w:hAnsi="宋体" w:cs="宋体"/>
                <w:sz w:val="24"/>
              </w:rPr>
            </w:pPr>
            <w:r>
              <w:rPr>
                <w:rFonts w:hint="eastAsia" w:ascii="宋体" w:hAnsi="宋体" w:cs="宋体"/>
                <w:sz w:val="24"/>
              </w:rPr>
              <w:t xml:space="preserve">    1.认识“斗、棒”等12个生字，正确认读多音字“斗、大”，会写“术、斗”等12个字。理解“仍然”等重点词语，读懂每句话，为段的训练做准备；结合句子练习“陆续”“继续”“连续”，会用“不断”“迅速”造句。</w:t>
            </w:r>
          </w:p>
          <w:p w14:paraId="7D1313F2">
            <w:pPr>
              <w:spacing w:line="440" w:lineRule="exact"/>
              <w:rPr>
                <w:rFonts w:hint="eastAsia" w:ascii="宋体" w:hAnsi="宋体" w:cs="宋体"/>
                <w:sz w:val="24"/>
              </w:rPr>
            </w:pPr>
            <w:r>
              <w:rPr>
                <w:rFonts w:hint="eastAsia" w:ascii="宋体" w:hAnsi="宋体" w:cs="宋体"/>
                <w:sz w:val="24"/>
              </w:rPr>
              <w:t xml:space="preserve">    2.培养自学能力。继续培养独立识字能力，借助字典，尤其是联系上下文理解词语的能力。</w:t>
            </w:r>
          </w:p>
          <w:p w14:paraId="5FF12F03">
            <w:pPr>
              <w:spacing w:line="440" w:lineRule="exact"/>
              <w:rPr>
                <w:rFonts w:hint="eastAsia" w:ascii="宋体" w:hAnsi="宋体" w:cs="宋体"/>
                <w:sz w:val="24"/>
              </w:rPr>
            </w:pPr>
            <w:r>
              <w:rPr>
                <w:rFonts w:hint="eastAsia" w:ascii="宋体" w:hAnsi="宋体" w:cs="宋体"/>
                <w:sz w:val="24"/>
              </w:rPr>
              <w:t xml:space="preserve">    3.培养读的能力。练习默读课文，指导学生一边默读一边思考，在独立的阅读和思考中培养阅读能力。练习正确、流利、有感情地朗读课文。</w:t>
            </w:r>
          </w:p>
          <w:p w14:paraId="42A568EC">
            <w:pPr>
              <w:spacing w:line="440" w:lineRule="exact"/>
              <w:rPr>
                <w:rFonts w:hint="eastAsia" w:ascii="宋体" w:hAnsi="宋体" w:cs="宋体"/>
                <w:sz w:val="24"/>
              </w:rPr>
            </w:pPr>
            <w:r>
              <w:rPr>
                <w:rFonts w:hint="eastAsia" w:ascii="宋体" w:hAnsi="宋体" w:cs="宋体"/>
                <w:sz w:val="24"/>
              </w:rPr>
              <w:t xml:space="preserve">    4.了解白求恩大夫在万分危急的情况下，坚守阵地，连续三天三夜冒着生命危险为伤员动手术的事迹，感受白求恩大夫的国际主义精神和对工作极端负责，对同志极端热忱的高尚品质。</w:t>
            </w:r>
          </w:p>
          <w:p w14:paraId="5EB6EF9D">
            <w:pPr>
              <w:spacing w:line="440" w:lineRule="exact"/>
            </w:pPr>
            <w:r>
              <w:rPr>
                <w:rFonts w:hint="eastAsia" w:ascii="宋体" w:hAnsi="宋体" w:cs="宋体"/>
                <w:sz w:val="24"/>
              </w:rPr>
              <w:t xml:space="preserve">    5.学习白求恩大夫把中国人民的解放事业当作自己事业的国际主义精神。</w:t>
            </w:r>
          </w:p>
        </w:tc>
      </w:tr>
      <w:tr w14:paraId="3C4AD92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1B49A395">
            <w:pPr>
              <w:widowControl/>
              <w:jc w:val="center"/>
            </w:pPr>
            <w:r>
              <w:rPr>
                <w:rStyle w:val="12"/>
                <w:rFonts w:ascii="宋体" w:hAnsi="宋体" w:cs="宋体"/>
                <w:kern w:val="0"/>
                <w:sz w:val="24"/>
              </w:rPr>
              <w:t>教学</w:t>
            </w:r>
          </w:p>
          <w:p w14:paraId="73155647">
            <w:pPr>
              <w:widowControl/>
              <w:jc w:val="center"/>
            </w:pPr>
            <w:r>
              <w:rPr>
                <w:rStyle w:val="12"/>
                <w:rFonts w:ascii="宋体" w:hAnsi="宋体" w:cs="宋体"/>
                <w:kern w:val="0"/>
                <w:sz w:val="24"/>
              </w:rPr>
              <w:t>重点</w:t>
            </w:r>
          </w:p>
        </w:tc>
        <w:tc>
          <w:tcPr>
            <w:tcW w:w="8504" w:type="dxa"/>
            <w:gridSpan w:val="9"/>
            <w:tcBorders>
              <w:top w:val="nil"/>
              <w:left w:val="nil"/>
              <w:bottom w:val="single" w:color="000000" w:sz="8" w:space="0"/>
              <w:right w:val="single" w:color="000000" w:sz="8" w:space="0"/>
            </w:tcBorders>
            <w:vAlign w:val="center"/>
          </w:tcPr>
          <w:p w14:paraId="149BE91E">
            <w:pPr>
              <w:spacing w:line="440" w:lineRule="exact"/>
            </w:pPr>
            <w:r>
              <w:rPr>
                <w:rFonts w:hint="eastAsia" w:ascii="宋体" w:hAnsi="宋体" w:cs="宋体"/>
                <w:sz w:val="24"/>
              </w:rPr>
              <w:t xml:space="preserve">    理解描写危险环境和白求恩大夫在这样的环境中怎样坚持手术台这块阵地，为伤员做手术的语句，体会白求恩大夫的崇高品质和伟大精神。</w:t>
            </w:r>
          </w:p>
        </w:tc>
      </w:tr>
      <w:tr w14:paraId="3129F4E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1E7A4C72">
            <w:pPr>
              <w:widowControl/>
              <w:jc w:val="center"/>
            </w:pPr>
            <w:r>
              <w:rPr>
                <w:rStyle w:val="12"/>
                <w:rFonts w:ascii="宋体" w:hAnsi="宋体" w:cs="宋体"/>
                <w:kern w:val="0"/>
                <w:sz w:val="24"/>
              </w:rPr>
              <w:t>教学</w:t>
            </w:r>
          </w:p>
          <w:p w14:paraId="54D374A0">
            <w:pPr>
              <w:widowControl/>
              <w:jc w:val="center"/>
              <w:rPr>
                <w:rStyle w:val="12"/>
                <w:rFonts w:hint="eastAsia" w:ascii="宋体" w:hAnsi="宋体" w:cs="宋体"/>
                <w:kern w:val="0"/>
                <w:sz w:val="24"/>
              </w:rPr>
            </w:pPr>
            <w:r>
              <w:rPr>
                <w:rStyle w:val="12"/>
                <w:rFonts w:hint="eastAsia" w:ascii="宋体" w:hAnsi="宋体" w:cs="宋体"/>
                <w:kern w:val="0"/>
                <w:sz w:val="24"/>
              </w:rPr>
              <w:t>难</w:t>
            </w:r>
            <w:r>
              <w:rPr>
                <w:rStyle w:val="12"/>
                <w:rFonts w:ascii="宋体" w:hAnsi="宋体" w:cs="宋体"/>
                <w:kern w:val="0"/>
                <w:sz w:val="24"/>
              </w:rPr>
              <w:t>点</w:t>
            </w:r>
          </w:p>
        </w:tc>
        <w:tc>
          <w:tcPr>
            <w:tcW w:w="8504" w:type="dxa"/>
            <w:gridSpan w:val="9"/>
            <w:tcBorders>
              <w:top w:val="nil"/>
              <w:left w:val="nil"/>
              <w:bottom w:val="single" w:color="000000" w:sz="8" w:space="0"/>
              <w:right w:val="single" w:color="000000" w:sz="8" w:space="0"/>
            </w:tcBorders>
            <w:vAlign w:val="center"/>
          </w:tcPr>
          <w:p w14:paraId="4F2DF557">
            <w:pPr>
              <w:widowControl/>
              <w:shd w:val="clear" w:color="auto" w:fill="FFFFFF"/>
              <w:spacing w:line="360" w:lineRule="atLeast"/>
              <w:jc w:val="left"/>
              <w:rPr>
                <w:color w:val="00B0F0"/>
                <w:kern w:val="0"/>
                <w:sz w:val="24"/>
              </w:rPr>
            </w:pPr>
            <w:r>
              <w:rPr>
                <w:rFonts w:hint="eastAsia" w:ascii="宋体" w:hAnsi="宋体" w:cs="Arial"/>
                <w:sz w:val="24"/>
              </w:rPr>
              <w:t>　</w:t>
            </w:r>
            <w:r>
              <w:rPr>
                <w:rFonts w:hint="eastAsia" w:ascii="宋体" w:hAnsi="宋体" w:cs="宋体"/>
                <w:sz w:val="24"/>
              </w:rPr>
              <w:t xml:space="preserve">  结合具体内容理解为什么手术台就是阵地。</w:t>
            </w:r>
          </w:p>
        </w:tc>
      </w:tr>
      <w:tr w14:paraId="4CF2145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20" w:hRule="atLeast"/>
          <w:jc w:val="center"/>
        </w:trPr>
        <w:tc>
          <w:tcPr>
            <w:tcW w:w="9497" w:type="dxa"/>
            <w:gridSpan w:val="10"/>
            <w:tcBorders>
              <w:top w:val="nil"/>
              <w:left w:val="single" w:color="000000" w:sz="8" w:space="0"/>
              <w:bottom w:val="single" w:color="000000" w:sz="8" w:space="0"/>
              <w:right w:val="single" w:color="000000" w:sz="8" w:space="0"/>
            </w:tcBorders>
            <w:shd w:val="clear" w:color="auto" w:fill="D0CECE" w:themeFill="background2" w:themeFillShade="E6"/>
            <w:vAlign w:val="center"/>
          </w:tcPr>
          <w:p w14:paraId="31A61EA3">
            <w:pPr>
              <w:spacing w:line="440" w:lineRule="exact"/>
              <w:ind w:firstLine="482" w:firstLineChars="200"/>
              <w:jc w:val="center"/>
              <w:rPr>
                <w:rFonts w:hint="eastAsia" w:ascii="宋体" w:hAnsi="宋体"/>
                <w:b/>
                <w:sz w:val="24"/>
              </w:rPr>
            </w:pPr>
            <w:r>
              <w:rPr>
                <w:rFonts w:hint="eastAsia" w:ascii="宋体" w:hAnsi="宋体"/>
                <w:b/>
                <w:sz w:val="24"/>
              </w:rPr>
              <w:t>第一课时</w:t>
            </w:r>
          </w:p>
        </w:tc>
      </w:tr>
      <w:tr w14:paraId="5EE76BD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7E02AE6F">
            <w:pPr>
              <w:widowControl/>
              <w:jc w:val="center"/>
            </w:pPr>
            <w:r>
              <w:rPr>
                <w:rStyle w:val="12"/>
                <w:rFonts w:ascii="宋体" w:hAnsi="宋体" w:cs="宋体"/>
                <w:kern w:val="0"/>
                <w:sz w:val="24"/>
              </w:rPr>
              <w:t>教学</w:t>
            </w:r>
          </w:p>
          <w:p w14:paraId="47EAC2F2">
            <w:pPr>
              <w:widowControl/>
              <w:jc w:val="center"/>
              <w:rPr>
                <w:rStyle w:val="12"/>
                <w:rFonts w:hint="eastAsia" w:ascii="宋体" w:hAnsi="宋体" w:cs="宋体"/>
                <w:kern w:val="0"/>
                <w:sz w:val="24"/>
              </w:rPr>
            </w:pPr>
            <w:r>
              <w:rPr>
                <w:rStyle w:val="12"/>
                <w:rFonts w:ascii="宋体" w:hAnsi="宋体" w:cs="宋体"/>
                <w:kern w:val="0"/>
                <w:sz w:val="24"/>
              </w:rPr>
              <w:t>目标</w:t>
            </w:r>
          </w:p>
        </w:tc>
        <w:tc>
          <w:tcPr>
            <w:tcW w:w="8504" w:type="dxa"/>
            <w:gridSpan w:val="9"/>
            <w:tcBorders>
              <w:top w:val="nil"/>
              <w:left w:val="nil"/>
              <w:bottom w:val="single" w:color="000000" w:sz="8" w:space="0"/>
              <w:right w:val="single" w:color="000000" w:sz="8" w:space="0"/>
            </w:tcBorders>
            <w:vAlign w:val="center"/>
          </w:tcPr>
          <w:p w14:paraId="1445AA0A">
            <w:pPr>
              <w:spacing w:line="440" w:lineRule="exact"/>
              <w:ind w:firstLine="480" w:firstLineChars="200"/>
              <w:jc w:val="left"/>
              <w:rPr>
                <w:rFonts w:hint="eastAsia" w:ascii="宋体" w:hAnsi="宋体"/>
                <w:sz w:val="24"/>
              </w:rPr>
            </w:pPr>
            <w:r>
              <w:rPr>
                <w:rFonts w:hint="eastAsia" w:ascii="宋体" w:hAnsi="宋体"/>
                <w:sz w:val="24"/>
              </w:rPr>
              <w:t>1.认识</w:t>
            </w:r>
            <w:r>
              <w:rPr>
                <w:rFonts w:hint="eastAsia" w:ascii="宋体" w:hAnsi="宋体" w:cs="宋体"/>
                <w:sz w:val="24"/>
              </w:rPr>
              <w:t>“斗、棒”等12个生字</w:t>
            </w:r>
            <w:r>
              <w:rPr>
                <w:rFonts w:hint="eastAsia" w:ascii="宋体" w:hAnsi="宋体"/>
                <w:sz w:val="24"/>
              </w:rPr>
              <w:t>，正确认读多音字“斗、大”，会写“术、斗”等12个字。理解“仍然”等重点词语，读懂每句话，为段的训练做准备；结合句子练习“陆续”“继续”“连续”，会用“不断”“迅速”造句。</w:t>
            </w:r>
          </w:p>
          <w:p w14:paraId="4F98F93B">
            <w:pPr>
              <w:spacing w:line="440" w:lineRule="exact"/>
              <w:ind w:firstLine="480" w:firstLineChars="200"/>
              <w:jc w:val="left"/>
              <w:rPr>
                <w:rFonts w:hint="eastAsia" w:ascii="宋体" w:hAnsi="宋体"/>
                <w:sz w:val="24"/>
              </w:rPr>
            </w:pPr>
            <w:r>
              <w:rPr>
                <w:rFonts w:hint="eastAsia" w:ascii="宋体" w:hAnsi="宋体"/>
                <w:sz w:val="24"/>
              </w:rPr>
              <w:t>2.培养自学能力。继续培养独立识字能力，借助字典，尤其是联系上下文理解词语的能力。</w:t>
            </w:r>
          </w:p>
          <w:p w14:paraId="3A9E1DBB">
            <w:pPr>
              <w:spacing w:line="440" w:lineRule="exact"/>
              <w:ind w:firstLine="480" w:firstLineChars="200"/>
              <w:jc w:val="left"/>
              <w:rPr>
                <w:rFonts w:hint="eastAsia" w:ascii="宋体" w:hAnsi="宋体"/>
                <w:sz w:val="24"/>
              </w:rPr>
            </w:pPr>
            <w:r>
              <w:rPr>
                <w:rFonts w:hint="eastAsia" w:ascii="宋体" w:hAnsi="宋体"/>
                <w:sz w:val="24"/>
              </w:rPr>
              <w:t>3.培养读的能力。练习默读课文，指导学生一边默读一边思考，在独立的阅读和思考中培养阅读能力。练习正确、流利、有感情地朗读课文。</w:t>
            </w:r>
          </w:p>
        </w:tc>
      </w:tr>
      <w:tr w14:paraId="51F0C03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6F21204C">
            <w:pPr>
              <w:widowControl/>
              <w:jc w:val="center"/>
              <w:rPr>
                <w:rStyle w:val="12"/>
                <w:rFonts w:hint="eastAsia" w:ascii="宋体" w:hAnsi="宋体" w:cs="宋体"/>
                <w:kern w:val="0"/>
                <w:sz w:val="24"/>
              </w:rPr>
            </w:pPr>
            <w:r>
              <w:rPr>
                <w:rStyle w:val="12"/>
                <w:rFonts w:hint="eastAsia" w:ascii="宋体" w:hAnsi="宋体" w:cs="宋体"/>
                <w:kern w:val="0"/>
                <w:sz w:val="24"/>
              </w:rPr>
              <w:t>教具</w:t>
            </w:r>
          </w:p>
          <w:p w14:paraId="64E0F3DA">
            <w:pPr>
              <w:widowControl/>
              <w:jc w:val="center"/>
              <w:rPr>
                <w:rStyle w:val="12"/>
                <w:rFonts w:hint="eastAsia" w:ascii="宋体" w:hAnsi="宋体" w:cs="宋体"/>
                <w:kern w:val="0"/>
                <w:sz w:val="24"/>
              </w:rPr>
            </w:pPr>
            <w:r>
              <w:rPr>
                <w:rStyle w:val="12"/>
                <w:rFonts w:hint="eastAsia" w:ascii="宋体" w:hAnsi="宋体" w:cs="宋体"/>
                <w:kern w:val="0"/>
                <w:sz w:val="24"/>
              </w:rPr>
              <w:t>准备</w:t>
            </w:r>
          </w:p>
        </w:tc>
        <w:tc>
          <w:tcPr>
            <w:tcW w:w="8504" w:type="dxa"/>
            <w:gridSpan w:val="9"/>
            <w:tcBorders>
              <w:top w:val="nil"/>
              <w:left w:val="nil"/>
              <w:bottom w:val="single" w:color="000000" w:sz="8" w:space="0"/>
              <w:right w:val="single" w:color="000000" w:sz="8" w:space="0"/>
            </w:tcBorders>
            <w:vAlign w:val="center"/>
          </w:tcPr>
          <w:p w14:paraId="24F7CFEF">
            <w:pPr>
              <w:spacing w:line="440" w:lineRule="exact"/>
              <w:ind w:firstLine="480" w:firstLineChars="200"/>
              <w:jc w:val="left"/>
              <w:rPr>
                <w:rFonts w:hint="eastAsia" w:ascii="宋体" w:hAnsi="宋体"/>
                <w:sz w:val="24"/>
              </w:rPr>
            </w:pPr>
            <w:r>
              <w:rPr>
                <w:rFonts w:ascii="宋体" w:hAnsi="宋体"/>
                <w:sz w:val="24"/>
              </w:rPr>
              <w:t>课件</w:t>
            </w:r>
          </w:p>
        </w:tc>
      </w:tr>
      <w:tr w14:paraId="3805403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492" w:hRule="atLeast"/>
          <w:jc w:val="center"/>
        </w:trPr>
        <w:tc>
          <w:tcPr>
            <w:tcW w:w="7088" w:type="dxa"/>
            <w:gridSpan w:val="7"/>
            <w:tcBorders>
              <w:top w:val="nil"/>
              <w:left w:val="single" w:color="000000" w:sz="8" w:space="0"/>
              <w:bottom w:val="single" w:color="auto" w:sz="8" w:space="0"/>
              <w:right w:val="single" w:color="000000" w:sz="8" w:space="0"/>
            </w:tcBorders>
            <w:vAlign w:val="center"/>
          </w:tcPr>
          <w:p w14:paraId="1C0AE742">
            <w:pPr>
              <w:widowControl/>
              <w:jc w:val="center"/>
            </w:pPr>
            <w:r>
              <w:rPr>
                <w:rStyle w:val="12"/>
                <w:rFonts w:ascii="宋体" w:hAnsi="宋体" w:cs="宋体"/>
                <w:kern w:val="0"/>
                <w:sz w:val="24"/>
              </w:rPr>
              <w:t>教学设计</w:t>
            </w:r>
          </w:p>
        </w:tc>
        <w:tc>
          <w:tcPr>
            <w:tcW w:w="2409" w:type="dxa"/>
            <w:gridSpan w:val="3"/>
            <w:tcBorders>
              <w:top w:val="nil"/>
              <w:left w:val="nil"/>
              <w:bottom w:val="single" w:color="auto" w:sz="8" w:space="0"/>
              <w:right w:val="single" w:color="000000" w:sz="8" w:space="0"/>
            </w:tcBorders>
            <w:vAlign w:val="center"/>
          </w:tcPr>
          <w:p w14:paraId="69568A51">
            <w:pPr>
              <w:widowControl/>
              <w:jc w:val="center"/>
            </w:pPr>
            <w:r>
              <w:rPr>
                <w:rStyle w:val="12"/>
                <w:rFonts w:ascii="宋体" w:hAnsi="宋体" w:cs="宋体"/>
                <w:kern w:val="0"/>
                <w:sz w:val="24"/>
              </w:rPr>
              <w:t>设计意图</w:t>
            </w:r>
          </w:p>
        </w:tc>
      </w:tr>
      <w:tr w14:paraId="3D70540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20" w:hRule="atLeast"/>
          <w:jc w:val="center"/>
        </w:trPr>
        <w:tc>
          <w:tcPr>
            <w:tcW w:w="993" w:type="dxa"/>
            <w:tcBorders>
              <w:top w:val="nil"/>
              <w:left w:val="single" w:color="000000" w:sz="8" w:space="0"/>
              <w:bottom w:val="single" w:color="auto" w:sz="4" w:space="0"/>
              <w:right w:val="single" w:color="000000" w:sz="8" w:space="0"/>
            </w:tcBorders>
            <w:vAlign w:val="center"/>
          </w:tcPr>
          <w:p w14:paraId="3C7E0C79">
            <w:pPr>
              <w:widowControl/>
              <w:jc w:val="center"/>
              <w:rPr>
                <w:rStyle w:val="12"/>
                <w:rFonts w:hint="eastAsia" w:ascii="宋体" w:hAnsi="宋体" w:cs="宋体"/>
                <w:kern w:val="0"/>
                <w:sz w:val="24"/>
              </w:rPr>
            </w:pPr>
          </w:p>
          <w:p w14:paraId="4AB14D28">
            <w:pPr>
              <w:widowControl/>
              <w:jc w:val="center"/>
              <w:rPr>
                <w:rStyle w:val="12"/>
                <w:rFonts w:hint="eastAsia" w:ascii="宋体" w:hAnsi="宋体" w:cs="宋体"/>
                <w:kern w:val="0"/>
                <w:sz w:val="24"/>
              </w:rPr>
            </w:pPr>
          </w:p>
          <w:p w14:paraId="0EE9D126">
            <w:pPr>
              <w:widowControl/>
              <w:jc w:val="center"/>
              <w:rPr>
                <w:rStyle w:val="12"/>
                <w:rFonts w:hint="eastAsia" w:ascii="宋体" w:hAnsi="宋体" w:cs="宋体"/>
                <w:kern w:val="0"/>
                <w:sz w:val="24"/>
              </w:rPr>
            </w:pPr>
          </w:p>
          <w:p w14:paraId="3B095B92">
            <w:pPr>
              <w:widowControl/>
              <w:jc w:val="center"/>
              <w:rPr>
                <w:rStyle w:val="12"/>
                <w:rFonts w:hint="eastAsia" w:ascii="宋体" w:hAnsi="宋体" w:cs="宋体"/>
                <w:kern w:val="0"/>
                <w:sz w:val="24"/>
              </w:rPr>
            </w:pPr>
          </w:p>
          <w:p w14:paraId="710AD5CA">
            <w:pPr>
              <w:widowControl/>
              <w:jc w:val="center"/>
              <w:rPr>
                <w:rStyle w:val="12"/>
                <w:rFonts w:hint="eastAsia" w:ascii="宋体" w:hAnsi="宋体" w:cs="宋体"/>
                <w:kern w:val="0"/>
                <w:sz w:val="24"/>
              </w:rPr>
            </w:pPr>
          </w:p>
          <w:p w14:paraId="47B899D9">
            <w:pPr>
              <w:widowControl/>
              <w:jc w:val="center"/>
              <w:rPr>
                <w:rStyle w:val="12"/>
                <w:rFonts w:hint="eastAsia" w:ascii="宋体" w:hAnsi="宋体" w:cs="宋体"/>
                <w:kern w:val="0"/>
                <w:sz w:val="24"/>
              </w:rPr>
            </w:pPr>
          </w:p>
          <w:p w14:paraId="0FF2F03A">
            <w:pPr>
              <w:widowControl/>
              <w:jc w:val="center"/>
            </w:pPr>
            <w:r>
              <w:rPr>
                <w:rStyle w:val="12"/>
                <w:rFonts w:ascii="宋体" w:hAnsi="宋体" w:cs="宋体"/>
                <w:kern w:val="0"/>
                <w:sz w:val="24"/>
              </w:rPr>
              <w:t>导入</w:t>
            </w:r>
          </w:p>
          <w:p w14:paraId="75F6A51A">
            <w:pPr>
              <w:widowControl/>
              <w:jc w:val="center"/>
              <w:rPr>
                <w:rStyle w:val="12"/>
                <w:rFonts w:hint="eastAsia" w:ascii="宋体" w:hAnsi="宋体" w:cs="宋体"/>
                <w:kern w:val="0"/>
                <w:sz w:val="24"/>
              </w:rPr>
            </w:pPr>
            <w:r>
              <w:rPr>
                <w:rStyle w:val="12"/>
                <w:rFonts w:ascii="宋体" w:hAnsi="宋体" w:cs="宋体"/>
                <w:kern w:val="0"/>
                <w:sz w:val="24"/>
              </w:rPr>
              <w:t>（  ）分钟</w:t>
            </w:r>
          </w:p>
          <w:p w14:paraId="1228D3F4">
            <w:pPr>
              <w:widowControl/>
              <w:jc w:val="center"/>
              <w:rPr>
                <w:rStyle w:val="12"/>
                <w:rFonts w:hint="eastAsia" w:ascii="宋体" w:hAnsi="宋体" w:cs="宋体"/>
                <w:kern w:val="0"/>
                <w:sz w:val="24"/>
              </w:rPr>
            </w:pPr>
          </w:p>
          <w:p w14:paraId="4357F4B5">
            <w:pPr>
              <w:widowControl/>
              <w:jc w:val="center"/>
              <w:rPr>
                <w:rStyle w:val="12"/>
                <w:rFonts w:hint="eastAsia" w:ascii="宋体" w:hAnsi="宋体" w:cs="宋体"/>
                <w:kern w:val="0"/>
                <w:sz w:val="24"/>
              </w:rPr>
            </w:pPr>
          </w:p>
          <w:p w14:paraId="20539F05">
            <w:pPr>
              <w:widowControl/>
              <w:jc w:val="center"/>
              <w:rPr>
                <w:rStyle w:val="12"/>
                <w:rFonts w:hint="eastAsia" w:ascii="宋体" w:hAnsi="宋体" w:cs="宋体"/>
                <w:kern w:val="0"/>
                <w:sz w:val="24"/>
              </w:rPr>
            </w:pPr>
          </w:p>
          <w:p w14:paraId="43083F6F">
            <w:pPr>
              <w:widowControl/>
              <w:jc w:val="center"/>
              <w:rPr>
                <w:rStyle w:val="12"/>
                <w:rFonts w:hint="eastAsia" w:ascii="宋体" w:hAnsi="宋体" w:cs="宋体"/>
                <w:kern w:val="0"/>
                <w:sz w:val="24"/>
              </w:rPr>
            </w:pPr>
          </w:p>
          <w:p w14:paraId="2E765D24">
            <w:pPr>
              <w:widowControl/>
              <w:jc w:val="center"/>
              <w:rPr>
                <w:rStyle w:val="12"/>
                <w:rFonts w:hint="eastAsia" w:ascii="宋体" w:hAnsi="宋体" w:cs="宋体"/>
                <w:kern w:val="0"/>
                <w:sz w:val="24"/>
              </w:rPr>
            </w:pPr>
          </w:p>
          <w:p w14:paraId="0DE0036D">
            <w:pPr>
              <w:widowControl/>
              <w:jc w:val="center"/>
              <w:rPr>
                <w:rStyle w:val="12"/>
                <w:rFonts w:hint="eastAsia" w:ascii="宋体" w:hAnsi="宋体" w:cs="宋体"/>
                <w:kern w:val="0"/>
                <w:sz w:val="24"/>
              </w:rPr>
            </w:pPr>
          </w:p>
          <w:p w14:paraId="65F01BCD">
            <w:pPr>
              <w:widowControl/>
              <w:jc w:val="center"/>
            </w:pPr>
          </w:p>
        </w:tc>
        <w:tc>
          <w:tcPr>
            <w:tcW w:w="6095" w:type="dxa"/>
            <w:gridSpan w:val="6"/>
            <w:tcBorders>
              <w:top w:val="nil"/>
              <w:left w:val="nil"/>
              <w:bottom w:val="single" w:color="auto" w:sz="4" w:space="0"/>
              <w:right w:val="single" w:color="000000" w:sz="8" w:space="0"/>
            </w:tcBorders>
          </w:tcPr>
          <w:p w14:paraId="476771F2">
            <w:pPr>
              <w:spacing w:line="440" w:lineRule="exact"/>
              <w:ind w:firstLine="482" w:firstLineChars="200"/>
              <w:rPr>
                <w:rFonts w:hint="eastAsia" w:ascii="宋体" w:hAnsi="宋体" w:cs="宋体"/>
                <w:color w:val="000000" w:themeColor="text1"/>
                <w:sz w:val="24"/>
              </w:rPr>
            </w:pPr>
            <w:r>
              <w:rPr>
                <w:rFonts w:hint="eastAsia" w:ascii="宋体" w:hAnsi="宋体" w:cs="宋体"/>
                <w:b/>
                <w:bCs/>
                <w:color w:val="FF00FF"/>
                <w:sz w:val="24"/>
              </w:rPr>
              <w:t>一、创设情境，引入新课。</w:t>
            </w:r>
          </w:p>
          <w:p w14:paraId="668B2F06">
            <w:pPr>
              <w:spacing w:line="440" w:lineRule="exact"/>
              <w:ind w:firstLine="481"/>
              <w:rPr>
                <w:rFonts w:hint="eastAsia" w:ascii="宋体" w:hAnsi="宋体" w:cs="宋体"/>
                <w:sz w:val="24"/>
              </w:rPr>
            </w:pPr>
            <w:r>
              <w:rPr>
                <w:rFonts w:hint="eastAsia" w:ascii="宋体" w:hAnsi="宋体" w:cs="宋体"/>
                <w:bCs/>
                <w:sz w:val="24"/>
              </w:rPr>
              <w:t>1.</w:t>
            </w:r>
            <w:r>
              <w:rPr>
                <w:rFonts w:hint="eastAsia" w:ascii="宋体" w:hAnsi="宋体" w:cs="宋体"/>
                <w:b/>
                <w:color w:val="0000FF"/>
                <w:sz w:val="24"/>
              </w:rPr>
              <w:t>（课件出示1）</w:t>
            </w:r>
            <w:r>
              <w:rPr>
                <w:rFonts w:hint="eastAsia" w:ascii="宋体" w:hAnsi="宋体" w:cs="宋体"/>
                <w:color w:val="00B050"/>
                <w:sz w:val="24"/>
              </w:rPr>
              <w:t>课文摄影插图，同时放激烈的炮声录音。</w:t>
            </w:r>
          </w:p>
          <w:p w14:paraId="0497D86B">
            <w:pPr>
              <w:spacing w:line="440" w:lineRule="exact"/>
              <w:ind w:firstLine="481"/>
              <w:rPr>
                <w:rFonts w:hint="eastAsia" w:ascii="宋体" w:hAnsi="宋体" w:cs="宋体"/>
                <w:sz w:val="24"/>
              </w:rPr>
            </w:pPr>
            <w:r>
              <w:rPr>
                <w:rFonts w:hint="eastAsia" w:ascii="宋体" w:hAnsi="宋体" w:cs="宋体"/>
                <w:sz w:val="24"/>
              </w:rPr>
              <w:t>2.教师讲述：这是抗日战争时期，我八路军野战医院紧张抢救伤员的情景。看，这位外国医生不顾个人安危，正在为伤员做手术，他说：“手术台是医生的阵地”</w:t>
            </w:r>
            <w:r>
              <w:rPr>
                <w:rFonts w:hint="eastAsia" w:ascii="宋体" w:hAnsi="宋体" w:cs="宋体"/>
                <w:color w:val="FF0000"/>
                <w:sz w:val="24"/>
              </w:rPr>
              <w:t>（板书：手术台就是阵地）</w:t>
            </w:r>
            <w:r>
              <w:rPr>
                <w:rFonts w:hint="eastAsia" w:ascii="宋体" w:hAnsi="宋体" w:cs="宋体"/>
                <w:sz w:val="24"/>
              </w:rPr>
              <w:t>。</w:t>
            </w:r>
            <w:r>
              <w:rPr>
                <w:rFonts w:hint="eastAsia" w:ascii="宋体" w:hAnsi="宋体" w:cs="宋体"/>
                <w:b/>
                <w:color w:val="0000FF"/>
                <w:sz w:val="24"/>
              </w:rPr>
              <w:t>（课件出示2）</w:t>
            </w:r>
            <w:r>
              <w:rPr>
                <w:rFonts w:hint="eastAsia" w:ascii="宋体" w:hAnsi="宋体" w:cs="宋体"/>
                <w:bCs/>
                <w:color w:val="00B050"/>
                <w:sz w:val="24"/>
              </w:rPr>
              <w:t>课文题目</w:t>
            </w:r>
            <w:r>
              <w:rPr>
                <w:rFonts w:hint="eastAsia" w:ascii="宋体" w:hAnsi="宋体" w:cs="宋体"/>
                <w:bCs/>
                <w:sz w:val="24"/>
              </w:rPr>
              <w:t>。</w:t>
            </w:r>
          </w:p>
          <w:p w14:paraId="50562F2D">
            <w:pPr>
              <w:spacing w:line="440" w:lineRule="exact"/>
              <w:ind w:firstLine="481"/>
              <w:rPr>
                <w:rFonts w:hint="eastAsia" w:ascii="宋体" w:hAnsi="宋体" w:cs="宋体"/>
                <w:sz w:val="24"/>
              </w:rPr>
            </w:pPr>
            <w:r>
              <w:rPr>
                <w:rFonts w:hint="eastAsia" w:ascii="宋体" w:hAnsi="宋体" w:cs="宋体"/>
                <w:sz w:val="24"/>
              </w:rPr>
              <w:t>3.鼓励学生齐读课题后进行质疑，教师板书有价值的问题。</w:t>
            </w:r>
          </w:p>
          <w:p w14:paraId="155CB4EE">
            <w:pPr>
              <w:spacing w:line="440" w:lineRule="exact"/>
              <w:rPr>
                <w:rFonts w:hint="eastAsia" w:ascii="宋体" w:hAnsi="宋体" w:cs="宋体"/>
                <w:b/>
                <w:bCs/>
                <w:color w:val="FF00FF"/>
                <w:sz w:val="24"/>
              </w:rPr>
            </w:pPr>
            <w:r>
              <w:rPr>
                <w:rFonts w:hint="eastAsia" w:ascii="宋体" w:hAnsi="宋体" w:cs="宋体"/>
                <w:sz w:val="24"/>
              </w:rPr>
              <w:t xml:space="preserve">    4.请同学们认真地阅读课文，到课文中去寻找问题的答案。</w:t>
            </w:r>
          </w:p>
        </w:tc>
        <w:tc>
          <w:tcPr>
            <w:tcW w:w="2409" w:type="dxa"/>
            <w:gridSpan w:val="3"/>
            <w:tcBorders>
              <w:top w:val="nil"/>
              <w:left w:val="nil"/>
              <w:bottom w:val="single" w:color="auto" w:sz="4" w:space="0"/>
              <w:right w:val="single" w:color="000000" w:sz="8" w:space="0"/>
            </w:tcBorders>
          </w:tcPr>
          <w:p w14:paraId="2095D14D">
            <w:pPr>
              <w:spacing w:line="440" w:lineRule="exact"/>
              <w:rPr>
                <w:rFonts w:hint="eastAsia" w:ascii="宋体" w:hAnsi="宋体" w:cs="宋体"/>
                <w:b/>
                <w:bCs/>
                <w:color w:val="FF00FF"/>
                <w:sz w:val="24"/>
              </w:rPr>
            </w:pPr>
          </w:p>
          <w:p w14:paraId="2E8B2B59">
            <w:pPr>
              <w:spacing w:line="440" w:lineRule="exact"/>
              <w:rPr>
                <w:rFonts w:hint="eastAsia" w:ascii="宋体" w:hAnsi="宋体" w:cs="宋体"/>
                <w:b/>
                <w:bCs/>
                <w:color w:val="FF00FF"/>
                <w:sz w:val="24"/>
              </w:rPr>
            </w:pPr>
          </w:p>
          <w:p w14:paraId="2C0ACDE6">
            <w:pPr>
              <w:spacing w:line="440" w:lineRule="exact"/>
              <w:rPr>
                <w:rFonts w:hint="eastAsia" w:ascii="宋体" w:hAnsi="宋体" w:cs="宋体"/>
                <w:b/>
                <w:bCs/>
                <w:color w:val="FF00FF"/>
                <w:sz w:val="24"/>
              </w:rPr>
            </w:pPr>
          </w:p>
          <w:p w14:paraId="3589BEDB">
            <w:pPr>
              <w:spacing w:line="440" w:lineRule="exact"/>
              <w:rPr>
                <w:rFonts w:hint="eastAsia" w:ascii="宋体" w:hAnsi="宋体" w:cs="宋体"/>
                <w:b/>
                <w:bCs/>
                <w:color w:val="00B050"/>
                <w:sz w:val="24"/>
              </w:rPr>
            </w:pPr>
          </w:p>
          <w:p w14:paraId="006BAA49">
            <w:pPr>
              <w:spacing w:line="440" w:lineRule="exact"/>
              <w:rPr>
                <w:rFonts w:hint="eastAsia" w:ascii="宋体" w:hAnsi="宋体" w:cs="宋体"/>
                <w:b/>
                <w:bCs/>
                <w:color w:val="FF00FF"/>
                <w:sz w:val="24"/>
              </w:rPr>
            </w:pPr>
            <w:r>
              <w:rPr>
                <w:rFonts w:hint="eastAsia"/>
                <w:color w:val="00B050"/>
                <w:sz w:val="24"/>
              </w:rPr>
              <w:t>【设计意图：运用多媒体课件配上炮声的录音，让学生自然而然地进入那个炮火连天的战争年代，有效地吸引了学生的注意力。】</w:t>
            </w:r>
          </w:p>
        </w:tc>
      </w:tr>
      <w:tr w14:paraId="090A217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20" w:hRule="atLeast"/>
          <w:jc w:val="center"/>
        </w:trPr>
        <w:tc>
          <w:tcPr>
            <w:tcW w:w="993" w:type="dxa"/>
            <w:tcBorders>
              <w:top w:val="single" w:color="auto" w:sz="4" w:space="0"/>
              <w:left w:val="single" w:color="000000" w:sz="8" w:space="0"/>
              <w:bottom w:val="single" w:color="auto" w:sz="8" w:space="0"/>
              <w:right w:val="single" w:color="000000" w:sz="8" w:space="0"/>
            </w:tcBorders>
            <w:vAlign w:val="center"/>
          </w:tcPr>
          <w:p w14:paraId="1953D85A">
            <w:pPr>
              <w:widowControl/>
              <w:jc w:val="center"/>
              <w:rPr>
                <w:rStyle w:val="12"/>
                <w:rFonts w:hint="eastAsia" w:ascii="宋体" w:hAnsi="宋体" w:cs="宋体"/>
                <w:kern w:val="0"/>
                <w:sz w:val="24"/>
              </w:rPr>
            </w:pPr>
          </w:p>
          <w:p w14:paraId="409FAACB">
            <w:pPr>
              <w:widowControl/>
              <w:jc w:val="center"/>
              <w:rPr>
                <w:rStyle w:val="12"/>
                <w:rFonts w:hint="eastAsia" w:ascii="宋体" w:hAnsi="宋体" w:cs="宋体"/>
                <w:kern w:val="0"/>
                <w:sz w:val="24"/>
              </w:rPr>
            </w:pPr>
          </w:p>
          <w:p w14:paraId="48680D21">
            <w:pPr>
              <w:widowControl/>
              <w:jc w:val="center"/>
              <w:rPr>
                <w:rStyle w:val="12"/>
                <w:rFonts w:hint="eastAsia" w:ascii="宋体" w:hAnsi="宋体" w:cs="宋体"/>
                <w:kern w:val="0"/>
                <w:sz w:val="24"/>
              </w:rPr>
            </w:pPr>
          </w:p>
          <w:p w14:paraId="5ACC8D98">
            <w:pPr>
              <w:widowControl/>
              <w:jc w:val="center"/>
            </w:pPr>
            <w:r>
              <w:rPr>
                <w:rStyle w:val="12"/>
                <w:rFonts w:hint="eastAsia" w:ascii="宋体" w:hAnsi="宋体" w:cs="宋体"/>
                <w:kern w:val="0"/>
                <w:sz w:val="24"/>
              </w:rPr>
              <w:t>新课教学</w:t>
            </w:r>
          </w:p>
          <w:p w14:paraId="7460DB8E">
            <w:pPr>
              <w:jc w:val="center"/>
              <w:rPr>
                <w:rStyle w:val="12"/>
                <w:rFonts w:hint="eastAsia" w:ascii="宋体" w:hAnsi="宋体" w:cs="宋体"/>
                <w:kern w:val="0"/>
                <w:sz w:val="24"/>
              </w:rPr>
            </w:pPr>
            <w:r>
              <w:rPr>
                <w:rStyle w:val="12"/>
                <w:rFonts w:ascii="宋体" w:hAnsi="宋体" w:cs="宋体"/>
                <w:kern w:val="0"/>
                <w:sz w:val="24"/>
              </w:rPr>
              <w:t>（  ）分钟</w:t>
            </w:r>
          </w:p>
        </w:tc>
        <w:tc>
          <w:tcPr>
            <w:tcW w:w="6095" w:type="dxa"/>
            <w:gridSpan w:val="6"/>
            <w:tcBorders>
              <w:top w:val="single" w:color="auto" w:sz="4" w:space="0"/>
              <w:left w:val="nil"/>
              <w:bottom w:val="single" w:color="000000" w:sz="8" w:space="0"/>
              <w:right w:val="single" w:color="000000" w:sz="8" w:space="0"/>
            </w:tcBorders>
          </w:tcPr>
          <w:p w14:paraId="42D3C089">
            <w:pPr>
              <w:spacing w:line="440" w:lineRule="exact"/>
              <w:ind w:firstLine="482" w:firstLineChars="200"/>
              <w:rPr>
                <w:rFonts w:hint="eastAsia" w:ascii="宋体" w:hAnsi="宋体" w:cs="宋体"/>
                <w:b/>
                <w:bCs/>
                <w:color w:val="FF00FF"/>
                <w:sz w:val="24"/>
              </w:rPr>
            </w:pPr>
            <w:r>
              <w:rPr>
                <w:rFonts w:hint="eastAsia" w:ascii="宋体" w:hAnsi="宋体" w:cs="宋体"/>
                <w:b/>
                <w:color w:val="FF00FF"/>
                <w:sz w:val="24"/>
              </w:rPr>
              <w:t>二</w:t>
            </w:r>
            <w:r>
              <w:rPr>
                <w:rFonts w:hint="eastAsia" w:ascii="宋体" w:hAnsi="宋体" w:cs="宋体"/>
                <w:b/>
                <w:bCs/>
                <w:color w:val="FF00FF"/>
                <w:sz w:val="24"/>
              </w:rPr>
              <w:t>、阅读课文，探究初成。</w:t>
            </w:r>
          </w:p>
          <w:p w14:paraId="508E1B9D">
            <w:pPr>
              <w:spacing w:line="440" w:lineRule="exact"/>
              <w:rPr>
                <w:rFonts w:hint="eastAsia" w:ascii="宋体" w:hAnsi="宋体" w:cs="宋体"/>
                <w:sz w:val="24"/>
              </w:rPr>
            </w:pPr>
            <w:r>
              <w:rPr>
                <w:rFonts w:hint="eastAsia" w:ascii="宋体" w:hAnsi="宋体" w:cs="宋体"/>
                <w:sz w:val="24"/>
              </w:rPr>
              <w:t xml:space="preserve">    1.学生用自己喜欢的方式读课文，自学生字新词。（注意读准生字字音，画出本课的生字词，画出自然段序号。）</w:t>
            </w:r>
          </w:p>
          <w:p w14:paraId="76C639B0">
            <w:pPr>
              <w:spacing w:line="440" w:lineRule="exact"/>
              <w:rPr>
                <w:rFonts w:hint="eastAsia" w:ascii="宋体" w:hAnsi="宋体" w:cs="宋体"/>
                <w:sz w:val="24"/>
              </w:rPr>
            </w:pPr>
            <w:r>
              <w:rPr>
                <w:rFonts w:hint="eastAsia" w:ascii="宋体" w:hAnsi="宋体" w:cs="宋体"/>
                <w:sz w:val="24"/>
              </w:rPr>
              <w:t xml:space="preserve">    2.检查学生自学情况</w:t>
            </w:r>
          </w:p>
          <w:p w14:paraId="2DA0051B">
            <w:pPr>
              <w:spacing w:line="440" w:lineRule="exact"/>
              <w:rPr>
                <w:rFonts w:hint="eastAsia" w:ascii="宋体" w:hAnsi="宋体" w:cs="宋体"/>
                <w:sz w:val="24"/>
              </w:rPr>
            </w:pPr>
            <w:r>
              <w:rPr>
                <w:rFonts w:hint="eastAsia" w:ascii="宋体" w:hAnsi="宋体" w:cs="宋体"/>
                <w:sz w:val="24"/>
              </w:rPr>
              <w:t xml:space="preserve">    （1）指名让学生按小节读课文并纠正读音。</w:t>
            </w:r>
          </w:p>
          <w:p w14:paraId="6EF0B380">
            <w:pPr>
              <w:spacing w:line="440" w:lineRule="exact"/>
              <w:ind w:firstLine="480"/>
              <w:rPr>
                <w:rFonts w:hint="eastAsia" w:ascii="宋体" w:hAnsi="宋体" w:cs="宋体"/>
                <w:b/>
                <w:color w:val="0000FF"/>
                <w:sz w:val="24"/>
              </w:rPr>
            </w:pPr>
            <w:r>
              <w:rPr>
                <w:rFonts w:hint="eastAsia" w:ascii="宋体" w:hAnsi="宋体" w:cs="宋体"/>
                <w:b/>
                <w:color w:val="0000FF"/>
                <w:sz w:val="24"/>
              </w:rPr>
              <w:t>（课件出示3）</w:t>
            </w:r>
          </w:p>
          <w:p w14:paraId="23231569">
            <w:pPr>
              <w:spacing w:line="440" w:lineRule="exact"/>
              <w:rPr>
                <w:rFonts w:hint="eastAsia" w:ascii="宋体" w:hAnsi="宋体" w:cs="宋体"/>
                <w:bCs/>
                <w:color w:val="00B050"/>
                <w:sz w:val="24"/>
                <w:bdr w:val="single" w:color="auto" w:sz="4" w:space="0"/>
              </w:rPr>
            </w:pPr>
            <w:r>
              <w:rPr>
                <w:rFonts w:hint="eastAsia" w:ascii="宋体" w:hAnsi="宋体" w:cs="宋体"/>
                <w:bCs/>
                <w:color w:val="00B050"/>
                <w:sz w:val="22"/>
                <w:szCs w:val="22"/>
                <w:bdr w:val="single" w:color="auto" w:sz="4" w:space="0"/>
              </w:rPr>
              <w:t>dòu bànɡ ēn dài</w:t>
            </w:r>
            <w:r>
              <w:rPr>
                <w:rFonts w:ascii="宋体" w:hAnsi="宋体" w:cs="宋体"/>
                <w:bCs/>
                <w:color w:val="00B050"/>
                <w:sz w:val="22"/>
                <w:szCs w:val="22"/>
                <w:bdr w:val="single" w:color="auto" w:sz="4" w:space="0"/>
              </w:rPr>
              <w:t xml:space="preserve"> </w:t>
            </w:r>
            <w:r>
              <w:rPr>
                <w:rFonts w:hint="eastAsia" w:ascii="宋体" w:hAnsi="宋体" w:cs="宋体"/>
                <w:bCs/>
                <w:color w:val="00B050"/>
                <w:sz w:val="22"/>
                <w:szCs w:val="22"/>
                <w:bdr w:val="single" w:color="auto" w:sz="4" w:space="0"/>
              </w:rPr>
              <w:t>chè xiǎn wǎ lián xùn sù duó miǎo</w:t>
            </w:r>
            <w:r>
              <w:rPr>
                <w:rFonts w:hint="eastAsia" w:ascii="宋体" w:hAnsi="宋体" w:cs="宋体"/>
                <w:bCs/>
                <w:color w:val="00B050"/>
                <w:sz w:val="24"/>
                <w:bdr w:val="single" w:color="auto" w:sz="4" w:space="0"/>
              </w:rPr>
              <w:t xml:space="preserve"> </w:t>
            </w:r>
          </w:p>
          <w:p w14:paraId="13F923CE">
            <w:pPr>
              <w:spacing w:line="440" w:lineRule="exact"/>
              <w:rPr>
                <w:rFonts w:hint="eastAsia" w:ascii="宋体" w:hAnsi="宋体" w:cs="宋体"/>
                <w:sz w:val="24"/>
              </w:rPr>
            </w:pPr>
            <w:r>
              <w:rPr>
                <w:rFonts w:hint="eastAsia" w:ascii="宋体" w:hAnsi="宋体" w:cs="宋体"/>
                <w:bCs/>
                <w:color w:val="00B050"/>
                <w:sz w:val="24"/>
                <w:bdr w:val="single" w:color="auto" w:sz="4" w:space="0"/>
              </w:rPr>
              <w:t xml:space="preserve">斗  棒  恩 大  撤  险  瓦 帘  迅  速 夺  秒   </w:t>
            </w:r>
            <w:r>
              <w:rPr>
                <w:rFonts w:hint="eastAsia" w:ascii="宋体" w:hAnsi="宋体" w:cs="宋体"/>
                <w:sz w:val="24"/>
                <w:bdr w:val="single" w:color="auto" w:sz="4" w:space="0"/>
              </w:rPr>
              <w:t xml:space="preserve"> </w:t>
            </w:r>
            <w:r>
              <w:rPr>
                <w:rFonts w:hint="eastAsia" w:ascii="宋体" w:hAnsi="宋体" w:cs="宋体"/>
                <w:sz w:val="24"/>
              </w:rPr>
              <w:t xml:space="preserve">   </w:t>
            </w:r>
          </w:p>
          <w:p w14:paraId="57DF5453">
            <w:pPr>
              <w:spacing w:line="440" w:lineRule="exact"/>
              <w:ind w:firstLine="480" w:firstLineChars="200"/>
              <w:rPr>
                <w:rFonts w:hint="eastAsia" w:ascii="宋体" w:hAnsi="宋体" w:cs="宋体"/>
                <w:sz w:val="24"/>
              </w:rPr>
            </w:pPr>
            <w:r>
              <w:rPr>
                <w:rFonts w:hint="eastAsia" w:ascii="宋体" w:hAnsi="宋体" w:cs="宋体"/>
                <w:sz w:val="24"/>
              </w:rPr>
              <w:t>自由读，指名读。</w:t>
            </w:r>
          </w:p>
          <w:p w14:paraId="2DB2E0BA">
            <w:pPr>
              <w:spacing w:line="440" w:lineRule="exact"/>
              <w:ind w:firstLine="240" w:firstLineChars="100"/>
              <w:rPr>
                <w:rFonts w:hint="eastAsia" w:ascii="宋体" w:hAnsi="宋体" w:cs="宋体"/>
                <w:sz w:val="24"/>
              </w:rPr>
            </w:pPr>
            <w:r>
              <w:rPr>
                <w:rFonts w:hint="eastAsia" w:ascii="宋体" w:hAnsi="宋体" w:cs="宋体"/>
                <w:sz w:val="24"/>
              </w:rPr>
              <w:t xml:space="preserve">  纠正读音：注意读准平舌音“速”，翘舌音“撤”，前鼻音“恩、迅”，后鼻音“棒”。</w:t>
            </w:r>
          </w:p>
          <w:p w14:paraId="4263FA9D">
            <w:pPr>
              <w:spacing w:line="44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cstheme="minorEastAsia"/>
                <w:sz w:val="24"/>
              </w:rPr>
              <w:t>多音字“斗”在“战斗”中读dòu,还有一个读音“dǒu”,组词为“斗笠”；“大”在“大夫”中读dài,还有一个读音是“dà”，组词为“大小”。</w:t>
            </w:r>
          </w:p>
          <w:p w14:paraId="109237F9">
            <w:pPr>
              <w:spacing w:line="440" w:lineRule="exact"/>
              <w:ind w:firstLine="480" w:firstLineChars="200"/>
              <w:rPr>
                <w:rFonts w:hint="eastAsia" w:ascii="宋体" w:hAnsi="宋体" w:cs="宋体"/>
                <w:sz w:val="24"/>
              </w:rPr>
            </w:pPr>
            <w:r>
              <w:rPr>
                <w:rFonts w:hint="eastAsia" w:ascii="宋体" w:hAnsi="宋体" w:cs="宋体"/>
                <w:sz w:val="24"/>
              </w:rPr>
              <w:t>3.识记生字</w:t>
            </w:r>
          </w:p>
          <w:p w14:paraId="547A0440">
            <w:pPr>
              <w:spacing w:line="440" w:lineRule="exact"/>
              <w:ind w:firstLine="480" w:firstLineChars="200"/>
              <w:rPr>
                <w:rFonts w:hint="eastAsia" w:ascii="宋体" w:hAnsi="宋体" w:cs="宋体"/>
                <w:sz w:val="24"/>
              </w:rPr>
            </w:pPr>
            <w:r>
              <w:rPr>
                <w:rFonts w:hint="eastAsia" w:ascii="宋体" w:hAnsi="宋体" w:cs="宋体"/>
                <w:sz w:val="24"/>
              </w:rPr>
              <w:t>形近字比较：捧—棒  头—斗 脸—险 吵—秒 讯—迅</w:t>
            </w:r>
          </w:p>
          <w:p w14:paraId="6801FF50">
            <w:pPr>
              <w:spacing w:line="440" w:lineRule="exact"/>
              <w:ind w:firstLine="480" w:firstLineChars="200"/>
              <w:rPr>
                <w:rFonts w:hint="eastAsia" w:ascii="宋体" w:hAnsi="宋体" w:cs="宋体"/>
                <w:sz w:val="24"/>
              </w:rPr>
            </w:pPr>
            <w:r>
              <w:rPr>
                <w:rFonts w:hint="eastAsia" w:ascii="宋体" w:hAnsi="宋体" w:cs="宋体"/>
                <w:sz w:val="24"/>
              </w:rPr>
              <w:t>熟字加偏旁（部件）：恩：因+心 速=束+辶</w:t>
            </w:r>
          </w:p>
          <w:p w14:paraId="2FAC87C4">
            <w:pPr>
              <w:spacing w:line="440" w:lineRule="exact"/>
              <w:ind w:firstLine="480" w:firstLineChars="200"/>
              <w:rPr>
                <w:rFonts w:hint="eastAsia" w:ascii="宋体" w:hAnsi="宋体" w:cs="宋体"/>
                <w:sz w:val="24"/>
              </w:rPr>
            </w:pPr>
            <w:r>
              <w:rPr>
                <w:rFonts w:hint="eastAsia" w:ascii="宋体" w:hAnsi="宋体" w:cs="宋体"/>
                <w:sz w:val="24"/>
              </w:rPr>
              <w:t>4.书写指导</w:t>
            </w:r>
          </w:p>
          <w:p w14:paraId="08E12CAB">
            <w:pPr>
              <w:spacing w:line="440" w:lineRule="exact"/>
              <w:ind w:firstLine="480"/>
              <w:rPr>
                <w:rFonts w:hint="eastAsia" w:ascii="宋体" w:hAnsi="宋体" w:cs="宋体"/>
                <w:b/>
                <w:color w:val="0000FF"/>
                <w:sz w:val="24"/>
              </w:rPr>
            </w:pPr>
            <w:r>
              <w:rPr>
                <w:rFonts w:hint="eastAsia" w:ascii="宋体" w:hAnsi="宋体" w:cs="宋体"/>
                <w:b/>
                <w:color w:val="0000FF"/>
                <w:sz w:val="24"/>
              </w:rPr>
              <w:t>（课件出示4）</w:t>
            </w:r>
          </w:p>
          <w:p w14:paraId="417B5405">
            <w:pPr>
              <w:spacing w:line="440" w:lineRule="exact"/>
              <w:ind w:firstLine="480"/>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 xml:space="preserve">术  斗 </w:t>
            </w:r>
            <w:r>
              <w:rPr>
                <w:rFonts w:ascii="宋体" w:hAnsi="宋体" w:cs="宋体"/>
                <w:color w:val="00B050"/>
                <w:sz w:val="24"/>
                <w:bdr w:val="single" w:color="auto" w:sz="4" w:space="0"/>
              </w:rPr>
              <w:t xml:space="preserve"> </w:t>
            </w:r>
            <w:r>
              <w:rPr>
                <w:rFonts w:hint="eastAsia" w:ascii="宋体" w:hAnsi="宋体" w:cs="宋体"/>
                <w:color w:val="00B050"/>
                <w:sz w:val="24"/>
                <w:bdr w:val="single" w:color="auto" w:sz="4" w:space="0"/>
              </w:rPr>
              <w:t xml:space="preserve">焰  刚  烈  离  血  仍  取 </w:t>
            </w:r>
            <w:r>
              <w:rPr>
                <w:rFonts w:ascii="宋体" w:hAnsi="宋体" w:cs="宋体"/>
                <w:color w:val="00B050"/>
                <w:sz w:val="24"/>
                <w:bdr w:val="single" w:color="auto" w:sz="4" w:space="0"/>
              </w:rPr>
              <w:t xml:space="preserve"> </w:t>
            </w:r>
            <w:r>
              <w:rPr>
                <w:rFonts w:hint="eastAsia" w:ascii="宋体" w:hAnsi="宋体" w:cs="宋体"/>
                <w:color w:val="00B050"/>
                <w:sz w:val="24"/>
                <w:bdr w:val="single" w:color="auto" w:sz="4" w:space="0"/>
              </w:rPr>
              <w:t>匆  险</w:t>
            </w:r>
          </w:p>
          <w:p w14:paraId="33530AA0">
            <w:pPr>
              <w:spacing w:line="440" w:lineRule="exact"/>
              <w:ind w:firstLine="480" w:firstLineChars="200"/>
              <w:rPr>
                <w:rFonts w:hint="eastAsia" w:ascii="宋体" w:hAnsi="宋体" w:cs="宋体"/>
                <w:sz w:val="24"/>
              </w:rPr>
            </w:pPr>
            <w:r>
              <w:rPr>
                <w:rFonts w:hint="eastAsia" w:ascii="宋体" w:hAnsi="宋体" w:cs="宋体"/>
                <w:sz w:val="24"/>
              </w:rPr>
              <w:t>5.结合前面所提的问题，初步感知课文内容。</w:t>
            </w:r>
          </w:p>
          <w:p w14:paraId="13CB688E">
            <w:pPr>
              <w:spacing w:line="440" w:lineRule="exact"/>
              <w:rPr>
                <w:rFonts w:hint="eastAsia" w:ascii="宋体" w:hAnsi="宋体" w:cs="宋体"/>
                <w:sz w:val="24"/>
              </w:rPr>
            </w:pPr>
            <w:r>
              <w:rPr>
                <w:rFonts w:hint="eastAsia" w:ascii="宋体" w:hAnsi="宋体" w:cs="宋体"/>
                <w:sz w:val="24"/>
              </w:rPr>
              <w:t xml:space="preserve">    （1）知人物：本文写的是把手术台当作阵地的白求恩大夫的感人事迹。</w:t>
            </w:r>
          </w:p>
          <w:p w14:paraId="7D76CD8C">
            <w:pPr>
              <w:spacing w:line="440" w:lineRule="exact"/>
              <w:rPr>
                <w:rFonts w:hint="eastAsia" w:ascii="宋体" w:hAnsi="宋体" w:cs="宋体"/>
                <w:sz w:val="24"/>
              </w:rPr>
            </w:pPr>
            <w:r>
              <w:rPr>
                <w:rFonts w:hint="eastAsia" w:ascii="宋体" w:hAnsi="宋体" w:cs="宋体"/>
                <w:sz w:val="24"/>
              </w:rPr>
              <w:t xml:space="preserve">    （2）知情节：抗日战争时期在齐会战斗中，白求恩大夫在形势越来越危险的情况下，把手术台当作阵地，忘我地坚持为伤员做手术，连续工作69个小时。</w:t>
            </w:r>
          </w:p>
          <w:p w14:paraId="51B87C61">
            <w:pPr>
              <w:spacing w:line="440" w:lineRule="exact"/>
              <w:rPr>
                <w:rFonts w:hint="eastAsia" w:ascii="宋体" w:hAnsi="宋体" w:cs="宋体"/>
                <w:sz w:val="24"/>
              </w:rPr>
            </w:pPr>
            <w:r>
              <w:rPr>
                <w:rFonts w:hint="eastAsia" w:ascii="宋体" w:hAnsi="宋体" w:cs="宋体"/>
                <w:sz w:val="24"/>
              </w:rPr>
              <w:t xml:space="preserve">    （3）检查生字词的学习：注意多音字的读音，注意区分形近和同音字。</w:t>
            </w:r>
          </w:p>
          <w:p w14:paraId="2D886D48">
            <w:pPr>
              <w:spacing w:line="440" w:lineRule="exact"/>
              <w:rPr>
                <w:rFonts w:hint="eastAsia" w:ascii="宋体" w:hAnsi="宋体" w:cs="宋体"/>
                <w:sz w:val="24"/>
              </w:rPr>
            </w:pPr>
            <w:r>
              <w:rPr>
                <w:rFonts w:hint="eastAsia" w:ascii="宋体" w:hAnsi="宋体" w:cs="宋体"/>
                <w:sz w:val="24"/>
              </w:rPr>
              <w:t xml:space="preserve">    6.简介白求恩。</w:t>
            </w:r>
          </w:p>
          <w:p w14:paraId="65D5270A">
            <w:pPr>
              <w:spacing w:line="440" w:lineRule="exact"/>
              <w:ind w:firstLine="361" w:firstLineChars="150"/>
              <w:rPr>
                <w:rFonts w:hint="eastAsia" w:ascii="宋体" w:hAnsi="宋体" w:cs="宋体"/>
                <w:sz w:val="24"/>
              </w:rPr>
            </w:pPr>
            <w:r>
              <w:rPr>
                <w:rFonts w:hint="eastAsia" w:ascii="宋体" w:hAnsi="宋体" w:cs="宋体"/>
                <w:b/>
                <w:color w:val="0000FF"/>
                <w:sz w:val="24"/>
              </w:rPr>
              <w:t>（课件出示5）</w:t>
            </w:r>
          </w:p>
          <w:p w14:paraId="3D479A34">
            <w:pPr>
              <w:spacing w:line="440" w:lineRule="exact"/>
              <w:rPr>
                <w:rFonts w:hint="eastAsia"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bdr w:val="single" w:color="auto" w:sz="4" w:space="0"/>
              </w:rPr>
              <w:t>白求恩是加拿大共产党党员，著名的胸外科医师。我国的抗日战争爆发后，他受加拿大共产党和美国共产党的派遣，率领医疗队到中国解放区，1938年间到达延安，不久转赴晋察冀边区工作。他以精湛的医疗技术为中国的抗日军民服务，并培养了大批医务干部，为中国人民的解放事业做出了卓越贡献。后因抢救伤员感染中毒，于1939年11月12日在河北唐县逝世。</w:t>
            </w:r>
          </w:p>
          <w:p w14:paraId="7EF3821F">
            <w:pPr>
              <w:spacing w:line="440" w:lineRule="exact"/>
              <w:ind w:firstLine="495"/>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毛泽东在《纪念白求恩》中写道：我们大家要学习他毫无自私自利之心的精神。从这点出发，就可以变为大有利于人民的人。一个人能力有大小，但只要有这点精神，就是一个高尚的人，一个纯粹的人，一个有道德的人，一个脱离了低级趣味的人，一个有益于人民的人。</w:t>
            </w:r>
          </w:p>
          <w:p w14:paraId="5ED3D92B">
            <w:pPr>
              <w:spacing w:line="440" w:lineRule="exact"/>
              <w:ind w:firstLine="495"/>
              <w:rPr>
                <w:rFonts w:hint="eastAsia" w:ascii="宋体" w:hAnsi="宋体" w:cs="宋体"/>
                <w:sz w:val="24"/>
              </w:rPr>
            </w:pPr>
            <w:r>
              <w:rPr>
                <w:rFonts w:hint="eastAsia" w:ascii="宋体" w:hAnsi="宋体" w:cs="宋体"/>
                <w:sz w:val="24"/>
              </w:rPr>
              <w:t>7.整体感知</w:t>
            </w:r>
          </w:p>
          <w:p w14:paraId="003F34D8">
            <w:pPr>
              <w:spacing w:line="440" w:lineRule="exact"/>
              <w:ind w:firstLine="361" w:firstLineChars="150"/>
              <w:rPr>
                <w:rFonts w:hint="eastAsia" w:ascii="宋体" w:hAnsi="宋体" w:cs="宋体"/>
                <w:sz w:val="24"/>
              </w:rPr>
            </w:pPr>
            <w:r>
              <w:rPr>
                <w:rFonts w:hint="eastAsia" w:ascii="宋体" w:hAnsi="宋体" w:cs="宋体"/>
                <w:b/>
                <w:color w:val="0000FF"/>
                <w:sz w:val="24"/>
              </w:rPr>
              <w:t>（课件出示6）</w:t>
            </w:r>
          </w:p>
          <w:p w14:paraId="13DAFD5E">
            <w:pPr>
              <w:spacing w:line="440" w:lineRule="exact"/>
              <w:ind w:firstLine="495"/>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手术台是谁的阵地？</w:t>
            </w:r>
            <w:r>
              <w:rPr>
                <w:rFonts w:hint="eastAsia" w:ascii="宋体" w:hAnsi="宋体" w:cs="宋体"/>
                <w:color w:val="00B050"/>
                <w:sz w:val="24"/>
              </w:rPr>
              <w:t xml:space="preserve">      </w:t>
            </w:r>
            <w:r>
              <w:rPr>
                <w:rFonts w:hint="eastAsia" w:ascii="宋体" w:hAnsi="宋体" w:cs="宋体"/>
                <w:color w:val="00B050"/>
                <w:sz w:val="24"/>
                <w:bdr w:val="single" w:color="auto" w:sz="4" w:space="0"/>
              </w:rPr>
              <w:t>白求恩</w:t>
            </w:r>
          </w:p>
          <w:p w14:paraId="5336A9C9">
            <w:pPr>
              <w:spacing w:line="440" w:lineRule="exact"/>
              <w:ind w:firstLine="495"/>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他在“阵地”上做了什么？</w:t>
            </w:r>
            <w:r>
              <w:rPr>
                <w:rFonts w:hint="eastAsia" w:ascii="宋体" w:hAnsi="宋体" w:cs="宋体"/>
                <w:color w:val="00B050"/>
                <w:sz w:val="24"/>
              </w:rPr>
              <w:t xml:space="preserve">    </w:t>
            </w:r>
            <w:r>
              <w:rPr>
                <w:rFonts w:hint="eastAsia" w:ascii="宋体" w:hAnsi="宋体" w:cs="宋体"/>
                <w:color w:val="00B050"/>
                <w:sz w:val="24"/>
                <w:bdr w:val="single" w:color="auto" w:sz="4" w:space="0"/>
              </w:rPr>
              <w:t>给伤员做手术。</w:t>
            </w:r>
          </w:p>
          <w:p w14:paraId="731C536C">
            <w:pPr>
              <w:spacing w:line="440" w:lineRule="exact"/>
              <w:ind w:firstLine="495"/>
              <w:rPr>
                <w:rFonts w:hint="eastAsia" w:ascii="宋体" w:hAnsi="宋体" w:cs="宋体"/>
                <w:b/>
                <w:color w:val="0000FF"/>
                <w:sz w:val="24"/>
              </w:rPr>
            </w:pPr>
            <w:r>
              <w:rPr>
                <w:rFonts w:hint="eastAsia" w:ascii="宋体" w:hAnsi="宋体" w:cs="宋体"/>
                <w:sz w:val="24"/>
              </w:rPr>
              <w:t>教师提出阅读要求：</w:t>
            </w:r>
            <w:r>
              <w:rPr>
                <w:rFonts w:hint="eastAsia" w:ascii="宋体" w:hAnsi="宋体" w:cs="宋体"/>
                <w:color w:val="00B050"/>
                <w:sz w:val="24"/>
                <w:bdr w:val="single" w:color="auto" w:sz="4" w:space="0"/>
              </w:rPr>
              <w:t>本文是按照什么顺序写的？主要讲了一件什么事？</w:t>
            </w:r>
          </w:p>
          <w:p w14:paraId="20B94CA0">
            <w:pPr>
              <w:spacing w:line="440" w:lineRule="exact"/>
              <w:ind w:firstLine="361" w:firstLineChars="150"/>
              <w:rPr>
                <w:rFonts w:hint="eastAsia" w:ascii="宋体" w:hAnsi="宋体" w:cs="宋体"/>
                <w:b/>
                <w:bCs/>
                <w:color w:val="FF00FF"/>
                <w:sz w:val="24"/>
              </w:rPr>
            </w:pPr>
            <w:r>
              <w:rPr>
                <w:rFonts w:hint="eastAsia" w:ascii="宋体" w:hAnsi="宋体" w:cs="宋体"/>
                <w:b/>
                <w:color w:val="0000FF"/>
                <w:sz w:val="24"/>
              </w:rPr>
              <w:t>（课件出示7）</w:t>
            </w:r>
            <w:r>
              <w:rPr>
                <w:rFonts w:hint="eastAsia" w:ascii="宋体" w:hAnsi="宋体" w:cs="宋体"/>
                <w:color w:val="00B050"/>
                <w:sz w:val="24"/>
                <w:bdr w:val="single" w:color="auto" w:sz="4" w:space="0"/>
              </w:rPr>
              <w:t>课文层次划分</w:t>
            </w:r>
          </w:p>
        </w:tc>
        <w:tc>
          <w:tcPr>
            <w:tcW w:w="2409" w:type="dxa"/>
            <w:gridSpan w:val="3"/>
            <w:tcBorders>
              <w:top w:val="single" w:color="auto" w:sz="4" w:space="0"/>
              <w:left w:val="nil"/>
              <w:bottom w:val="single" w:color="auto" w:sz="8" w:space="0"/>
              <w:right w:val="single" w:color="000000" w:sz="8" w:space="0"/>
            </w:tcBorders>
          </w:tcPr>
          <w:p w14:paraId="7FBD494C">
            <w:pPr>
              <w:spacing w:line="440" w:lineRule="exact"/>
              <w:rPr>
                <w:rFonts w:hint="eastAsia" w:ascii="宋体" w:hAnsi="宋体" w:cs="宋体"/>
                <w:b/>
                <w:bCs/>
                <w:color w:val="FF00FF"/>
                <w:sz w:val="24"/>
              </w:rPr>
            </w:pPr>
          </w:p>
          <w:p w14:paraId="1BB1EB23">
            <w:pPr>
              <w:spacing w:line="440" w:lineRule="exact"/>
              <w:rPr>
                <w:rFonts w:hint="eastAsia" w:ascii="宋体" w:hAnsi="宋体" w:cs="宋体"/>
                <w:b/>
                <w:bCs/>
                <w:color w:val="FF00FF"/>
                <w:sz w:val="24"/>
              </w:rPr>
            </w:pPr>
          </w:p>
          <w:p w14:paraId="13966161">
            <w:pPr>
              <w:spacing w:line="440" w:lineRule="exact"/>
              <w:rPr>
                <w:rFonts w:hint="eastAsia" w:ascii="宋体" w:hAnsi="宋体" w:cs="宋体"/>
                <w:b/>
                <w:bCs/>
                <w:color w:val="FF00FF"/>
                <w:sz w:val="24"/>
              </w:rPr>
            </w:pPr>
          </w:p>
          <w:p w14:paraId="0B227A8B">
            <w:pPr>
              <w:spacing w:line="440" w:lineRule="exact"/>
              <w:rPr>
                <w:rFonts w:hint="eastAsia" w:ascii="宋体" w:hAnsi="宋体" w:cs="宋体"/>
                <w:b/>
                <w:bCs/>
                <w:color w:val="FF00FF"/>
                <w:sz w:val="24"/>
              </w:rPr>
            </w:pPr>
          </w:p>
          <w:p w14:paraId="44C3D1BB">
            <w:pPr>
              <w:spacing w:line="440" w:lineRule="exact"/>
              <w:rPr>
                <w:rFonts w:hint="eastAsia" w:ascii="宋体" w:hAnsi="宋体" w:cs="宋体"/>
                <w:b/>
                <w:bCs/>
                <w:color w:val="FF00FF"/>
                <w:sz w:val="24"/>
              </w:rPr>
            </w:pPr>
          </w:p>
          <w:p w14:paraId="2751C55B">
            <w:pPr>
              <w:spacing w:line="440" w:lineRule="exact"/>
              <w:rPr>
                <w:rFonts w:hint="eastAsia" w:ascii="宋体" w:hAnsi="宋体" w:cs="宋体"/>
                <w:b/>
                <w:bCs/>
                <w:color w:val="FF00FF"/>
                <w:sz w:val="24"/>
              </w:rPr>
            </w:pPr>
          </w:p>
          <w:p w14:paraId="070D0669">
            <w:pPr>
              <w:spacing w:line="440" w:lineRule="exact"/>
              <w:rPr>
                <w:rFonts w:hint="eastAsia" w:ascii="宋体" w:hAnsi="宋体" w:cs="宋体"/>
                <w:b/>
                <w:bCs/>
                <w:color w:val="FF00FF"/>
                <w:sz w:val="24"/>
              </w:rPr>
            </w:pPr>
          </w:p>
          <w:p w14:paraId="19BB8F29">
            <w:pPr>
              <w:spacing w:line="440" w:lineRule="exact"/>
              <w:rPr>
                <w:rFonts w:hint="eastAsia" w:ascii="宋体" w:hAnsi="宋体" w:cs="宋体"/>
                <w:b/>
                <w:bCs/>
                <w:color w:val="FF00FF"/>
                <w:sz w:val="24"/>
              </w:rPr>
            </w:pPr>
          </w:p>
          <w:p w14:paraId="4B6FE765">
            <w:pPr>
              <w:spacing w:line="440" w:lineRule="exact"/>
              <w:rPr>
                <w:rFonts w:hint="eastAsia" w:ascii="宋体" w:hAnsi="宋体" w:cs="宋体"/>
                <w:b/>
                <w:bCs/>
                <w:color w:val="FF00FF"/>
                <w:sz w:val="24"/>
              </w:rPr>
            </w:pPr>
          </w:p>
          <w:p w14:paraId="1F0CDCD1">
            <w:pPr>
              <w:spacing w:line="440" w:lineRule="exact"/>
              <w:rPr>
                <w:rFonts w:hint="eastAsia" w:ascii="宋体" w:hAnsi="宋体" w:cs="宋体"/>
                <w:b/>
                <w:bCs/>
                <w:color w:val="FF00FF"/>
                <w:sz w:val="24"/>
              </w:rPr>
            </w:pPr>
          </w:p>
          <w:p w14:paraId="4B801092">
            <w:pPr>
              <w:spacing w:line="440" w:lineRule="exact"/>
              <w:rPr>
                <w:rFonts w:hint="eastAsia" w:ascii="宋体" w:hAnsi="宋体" w:cs="宋体"/>
                <w:b/>
                <w:bCs/>
                <w:color w:val="FF00FF"/>
                <w:sz w:val="24"/>
              </w:rPr>
            </w:pPr>
          </w:p>
          <w:p w14:paraId="0B08984B">
            <w:pPr>
              <w:spacing w:line="440" w:lineRule="exact"/>
              <w:rPr>
                <w:rFonts w:hint="eastAsia" w:ascii="宋体" w:hAnsi="宋体" w:cs="宋体"/>
                <w:b/>
                <w:bCs/>
                <w:color w:val="FF00FF"/>
                <w:sz w:val="24"/>
              </w:rPr>
            </w:pPr>
          </w:p>
          <w:p w14:paraId="63C73442">
            <w:pPr>
              <w:spacing w:line="440" w:lineRule="exact"/>
              <w:rPr>
                <w:rFonts w:hint="eastAsia" w:ascii="宋体" w:hAnsi="宋体" w:cs="宋体"/>
                <w:b/>
                <w:bCs/>
                <w:color w:val="FF00FF"/>
                <w:sz w:val="24"/>
              </w:rPr>
            </w:pPr>
          </w:p>
          <w:p w14:paraId="6C2CBEF6">
            <w:pPr>
              <w:spacing w:line="440" w:lineRule="exact"/>
              <w:rPr>
                <w:rFonts w:hint="eastAsia" w:ascii="宋体" w:hAnsi="宋体" w:cs="宋体"/>
                <w:b/>
                <w:bCs/>
                <w:color w:val="FF00FF"/>
                <w:sz w:val="24"/>
              </w:rPr>
            </w:pPr>
          </w:p>
          <w:p w14:paraId="0BA6CE4B">
            <w:pPr>
              <w:spacing w:line="440" w:lineRule="exact"/>
              <w:rPr>
                <w:rFonts w:hint="eastAsia" w:ascii="宋体" w:hAnsi="宋体" w:cs="宋体"/>
                <w:b/>
                <w:bCs/>
                <w:color w:val="FF00FF"/>
                <w:sz w:val="24"/>
              </w:rPr>
            </w:pPr>
          </w:p>
          <w:p w14:paraId="1944CE84">
            <w:pPr>
              <w:spacing w:line="440" w:lineRule="exact"/>
              <w:rPr>
                <w:rFonts w:hint="eastAsia" w:ascii="宋体" w:hAnsi="宋体" w:cs="宋体"/>
                <w:b/>
                <w:bCs/>
                <w:color w:val="FF00FF"/>
                <w:sz w:val="24"/>
              </w:rPr>
            </w:pPr>
          </w:p>
          <w:p w14:paraId="7FB36B6D">
            <w:pPr>
              <w:spacing w:line="440" w:lineRule="exact"/>
              <w:rPr>
                <w:rFonts w:hint="eastAsia" w:ascii="宋体" w:hAnsi="宋体" w:cs="宋体"/>
                <w:b/>
                <w:bCs/>
                <w:color w:val="FF00FF"/>
                <w:sz w:val="24"/>
              </w:rPr>
            </w:pPr>
          </w:p>
          <w:p w14:paraId="212D2DC2">
            <w:pPr>
              <w:spacing w:line="440" w:lineRule="exact"/>
              <w:rPr>
                <w:rFonts w:hint="eastAsia" w:ascii="宋体" w:hAnsi="宋体" w:cs="宋体"/>
                <w:b/>
                <w:bCs/>
                <w:color w:val="FF00FF"/>
                <w:sz w:val="24"/>
              </w:rPr>
            </w:pPr>
          </w:p>
          <w:p w14:paraId="5D413A60">
            <w:pPr>
              <w:spacing w:line="440" w:lineRule="exact"/>
              <w:rPr>
                <w:rFonts w:hint="eastAsia" w:ascii="宋体" w:hAnsi="宋体" w:cs="宋体"/>
                <w:b/>
                <w:bCs/>
                <w:color w:val="FF00FF"/>
                <w:sz w:val="24"/>
              </w:rPr>
            </w:pPr>
          </w:p>
          <w:p w14:paraId="2A6958FB">
            <w:pPr>
              <w:spacing w:line="440" w:lineRule="exact"/>
              <w:rPr>
                <w:rFonts w:hint="eastAsia" w:ascii="宋体" w:hAnsi="宋体" w:cs="宋体"/>
                <w:b/>
                <w:bCs/>
                <w:color w:val="FF00FF"/>
                <w:sz w:val="24"/>
              </w:rPr>
            </w:pPr>
          </w:p>
          <w:p w14:paraId="26876270">
            <w:pPr>
              <w:spacing w:line="440" w:lineRule="exact"/>
              <w:rPr>
                <w:rFonts w:hint="eastAsia" w:ascii="宋体" w:hAnsi="宋体" w:cs="宋体"/>
                <w:b/>
                <w:bCs/>
                <w:color w:val="FF00FF"/>
                <w:sz w:val="24"/>
              </w:rPr>
            </w:pPr>
          </w:p>
          <w:p w14:paraId="32D82094">
            <w:pPr>
              <w:spacing w:line="440" w:lineRule="exact"/>
              <w:rPr>
                <w:rFonts w:hint="eastAsia" w:ascii="宋体" w:hAnsi="宋体" w:cs="宋体"/>
                <w:b/>
                <w:bCs/>
                <w:color w:val="FF00FF"/>
                <w:sz w:val="24"/>
              </w:rPr>
            </w:pPr>
          </w:p>
          <w:p w14:paraId="2866A8F5">
            <w:pPr>
              <w:spacing w:line="440" w:lineRule="exact"/>
              <w:rPr>
                <w:rFonts w:hint="eastAsia" w:ascii="宋体" w:hAnsi="宋体" w:cs="宋体"/>
                <w:b/>
                <w:bCs/>
                <w:color w:val="FF00FF"/>
                <w:sz w:val="24"/>
              </w:rPr>
            </w:pPr>
          </w:p>
          <w:p w14:paraId="056C74A8">
            <w:pPr>
              <w:spacing w:line="440" w:lineRule="exact"/>
              <w:jc w:val="left"/>
              <w:rPr>
                <w:rFonts w:hint="eastAsia" w:ascii="宋体" w:hAnsi="宋体" w:cs="宋体"/>
                <w:b/>
                <w:bCs/>
                <w:color w:val="00B050"/>
                <w:sz w:val="24"/>
              </w:rPr>
            </w:pPr>
            <w:r>
              <w:rPr>
                <w:rFonts w:hint="eastAsia" w:ascii="宋体" w:hAnsi="宋体" w:cs="宋体"/>
                <w:b/>
                <w:bCs/>
                <w:color w:val="00B050"/>
                <w:sz w:val="24"/>
              </w:rPr>
              <w:t>【设计意图：</w:t>
            </w:r>
            <w:r>
              <w:rPr>
                <w:rFonts w:hint="eastAsia" w:ascii="宋体" w:hAnsi="宋体" w:cs="宋体"/>
                <w:color w:val="00B050"/>
                <w:sz w:val="24"/>
              </w:rPr>
              <w:t>从整体入手，把握文意，注重学生的情感体验。学生通过整体感悟文章内容，边读边想，实现学生与文本的对话。</w:t>
            </w:r>
            <w:r>
              <w:rPr>
                <w:rFonts w:hint="eastAsia" w:ascii="宋体" w:hAnsi="宋体" w:cs="宋体"/>
                <w:b/>
                <w:bCs/>
                <w:color w:val="00B050"/>
                <w:sz w:val="24"/>
              </w:rPr>
              <w:t>】</w:t>
            </w:r>
          </w:p>
          <w:p w14:paraId="2CC4069B">
            <w:pPr>
              <w:spacing w:line="440" w:lineRule="exact"/>
              <w:rPr>
                <w:rFonts w:hint="eastAsia" w:ascii="宋体" w:hAnsi="宋体" w:cs="宋体"/>
                <w:b/>
                <w:bCs/>
                <w:color w:val="FF00FF"/>
                <w:sz w:val="24"/>
              </w:rPr>
            </w:pPr>
          </w:p>
          <w:p w14:paraId="773E3D46">
            <w:pPr>
              <w:spacing w:line="440" w:lineRule="exact"/>
              <w:rPr>
                <w:rFonts w:hint="eastAsia" w:ascii="宋体" w:hAnsi="宋体" w:cs="宋体"/>
                <w:b/>
                <w:bCs/>
                <w:color w:val="FF00FF"/>
                <w:sz w:val="24"/>
              </w:rPr>
            </w:pPr>
          </w:p>
          <w:p w14:paraId="29C1A5E2">
            <w:pPr>
              <w:spacing w:line="440" w:lineRule="exact"/>
              <w:rPr>
                <w:rFonts w:hint="eastAsia" w:ascii="宋体" w:hAnsi="宋体" w:cs="宋体"/>
                <w:b/>
                <w:bCs/>
                <w:color w:val="FF00FF"/>
                <w:sz w:val="24"/>
              </w:rPr>
            </w:pPr>
          </w:p>
          <w:p w14:paraId="0505A7E5">
            <w:pPr>
              <w:spacing w:line="440" w:lineRule="exact"/>
              <w:rPr>
                <w:rFonts w:hint="eastAsia" w:ascii="宋体" w:hAnsi="宋体" w:cs="宋体"/>
                <w:b/>
                <w:bCs/>
                <w:color w:val="FF00FF"/>
                <w:sz w:val="24"/>
              </w:rPr>
            </w:pPr>
          </w:p>
          <w:p w14:paraId="4506B908">
            <w:pPr>
              <w:spacing w:line="440" w:lineRule="exact"/>
              <w:rPr>
                <w:rFonts w:hint="eastAsia" w:ascii="宋体" w:hAnsi="宋体" w:cs="宋体"/>
                <w:b/>
                <w:bCs/>
                <w:color w:val="FF00FF"/>
                <w:sz w:val="24"/>
              </w:rPr>
            </w:pPr>
          </w:p>
          <w:p w14:paraId="2DF554A1">
            <w:pPr>
              <w:spacing w:line="440" w:lineRule="exact"/>
              <w:rPr>
                <w:rFonts w:hint="eastAsia" w:ascii="宋体" w:hAnsi="宋体" w:cs="宋体"/>
                <w:b/>
                <w:bCs/>
                <w:color w:val="FF00FF"/>
                <w:sz w:val="24"/>
              </w:rPr>
            </w:pPr>
          </w:p>
          <w:p w14:paraId="37BC6D78">
            <w:pPr>
              <w:spacing w:line="440" w:lineRule="exact"/>
              <w:rPr>
                <w:rFonts w:hint="eastAsia" w:ascii="宋体" w:hAnsi="宋体" w:cs="宋体"/>
                <w:b/>
                <w:bCs/>
                <w:color w:val="FF00FF"/>
                <w:sz w:val="24"/>
              </w:rPr>
            </w:pPr>
          </w:p>
          <w:p w14:paraId="52C06B49">
            <w:pPr>
              <w:spacing w:line="440" w:lineRule="exact"/>
              <w:rPr>
                <w:rFonts w:hint="eastAsia" w:ascii="宋体" w:hAnsi="宋体" w:cs="宋体"/>
                <w:b/>
                <w:bCs/>
                <w:color w:val="FF00FF"/>
                <w:sz w:val="24"/>
              </w:rPr>
            </w:pPr>
          </w:p>
          <w:p w14:paraId="3AE0AF6E">
            <w:pPr>
              <w:spacing w:line="440" w:lineRule="exact"/>
              <w:rPr>
                <w:rFonts w:hint="eastAsia" w:ascii="宋体" w:hAnsi="宋体" w:cs="宋体"/>
                <w:b/>
                <w:bCs/>
                <w:color w:val="FF00FF"/>
                <w:sz w:val="24"/>
              </w:rPr>
            </w:pPr>
          </w:p>
          <w:p w14:paraId="58B6D59E">
            <w:pPr>
              <w:spacing w:line="440" w:lineRule="exact"/>
              <w:rPr>
                <w:rFonts w:hint="eastAsia" w:ascii="宋体" w:hAnsi="宋体" w:cs="宋体"/>
                <w:b/>
                <w:bCs/>
                <w:color w:val="FF00FF"/>
                <w:sz w:val="24"/>
              </w:rPr>
            </w:pPr>
          </w:p>
          <w:p w14:paraId="792DF340">
            <w:pPr>
              <w:spacing w:line="440" w:lineRule="exact"/>
              <w:rPr>
                <w:rFonts w:hint="eastAsia" w:ascii="宋体" w:hAnsi="宋体" w:cs="宋体"/>
                <w:b/>
                <w:bCs/>
                <w:color w:val="FF00FF"/>
                <w:sz w:val="24"/>
              </w:rPr>
            </w:pPr>
          </w:p>
          <w:p w14:paraId="72D9CAD1">
            <w:pPr>
              <w:spacing w:line="440" w:lineRule="exact"/>
              <w:rPr>
                <w:rFonts w:hint="eastAsia" w:ascii="宋体" w:hAnsi="宋体" w:cs="宋体"/>
                <w:b/>
                <w:bCs/>
                <w:color w:val="FF00FF"/>
                <w:sz w:val="24"/>
              </w:rPr>
            </w:pPr>
          </w:p>
          <w:p w14:paraId="2846BBC6">
            <w:pPr>
              <w:spacing w:line="440" w:lineRule="exact"/>
              <w:rPr>
                <w:rFonts w:hint="eastAsia" w:ascii="宋体" w:hAnsi="宋体" w:cs="宋体"/>
                <w:b/>
                <w:bCs/>
                <w:color w:val="FF00FF"/>
                <w:sz w:val="24"/>
              </w:rPr>
            </w:pPr>
          </w:p>
          <w:p w14:paraId="3C9E5A8B">
            <w:pPr>
              <w:spacing w:line="440" w:lineRule="exact"/>
              <w:rPr>
                <w:rFonts w:hint="eastAsia" w:ascii="宋体" w:hAnsi="宋体" w:cs="宋体"/>
                <w:b/>
                <w:bCs/>
                <w:color w:val="FF00FF"/>
                <w:sz w:val="24"/>
              </w:rPr>
            </w:pPr>
          </w:p>
          <w:p w14:paraId="22046881">
            <w:pPr>
              <w:spacing w:line="440" w:lineRule="exact"/>
              <w:rPr>
                <w:rFonts w:hint="eastAsia" w:ascii="宋体" w:hAnsi="宋体" w:cs="宋体"/>
                <w:b/>
                <w:bCs/>
                <w:color w:val="FF00FF"/>
                <w:sz w:val="24"/>
              </w:rPr>
            </w:pPr>
          </w:p>
          <w:p w14:paraId="1E29E6D2">
            <w:pPr>
              <w:spacing w:line="440" w:lineRule="exact"/>
              <w:rPr>
                <w:rFonts w:hint="eastAsia" w:ascii="宋体" w:hAnsi="宋体" w:cs="宋体"/>
                <w:b/>
                <w:bCs/>
                <w:color w:val="FF00FF"/>
                <w:sz w:val="24"/>
              </w:rPr>
            </w:pPr>
          </w:p>
          <w:p w14:paraId="4888C47B">
            <w:pPr>
              <w:spacing w:line="440" w:lineRule="exact"/>
              <w:rPr>
                <w:rFonts w:hint="eastAsia" w:ascii="宋体" w:hAnsi="宋体" w:cs="宋体"/>
                <w:b/>
                <w:bCs/>
                <w:color w:val="FF00FF"/>
                <w:sz w:val="24"/>
              </w:rPr>
            </w:pPr>
          </w:p>
          <w:p w14:paraId="41E67362">
            <w:pPr>
              <w:spacing w:line="440" w:lineRule="exact"/>
              <w:rPr>
                <w:rFonts w:hint="eastAsia" w:ascii="宋体" w:hAnsi="宋体" w:cs="宋体"/>
                <w:b/>
                <w:bCs/>
                <w:color w:val="FF00FF"/>
                <w:sz w:val="24"/>
              </w:rPr>
            </w:pPr>
          </w:p>
          <w:p w14:paraId="40E54221">
            <w:pPr>
              <w:spacing w:line="440" w:lineRule="exact"/>
              <w:rPr>
                <w:rFonts w:hint="eastAsia" w:ascii="宋体" w:hAnsi="宋体" w:cs="宋体"/>
                <w:b/>
                <w:bCs/>
                <w:color w:val="FF00FF"/>
                <w:sz w:val="24"/>
              </w:rPr>
            </w:pPr>
          </w:p>
          <w:p w14:paraId="3626C96D">
            <w:pPr>
              <w:spacing w:line="440" w:lineRule="exact"/>
              <w:rPr>
                <w:rFonts w:hint="eastAsia" w:ascii="宋体" w:hAnsi="宋体" w:cs="宋体"/>
                <w:b/>
                <w:bCs/>
                <w:color w:val="FF00FF"/>
                <w:sz w:val="24"/>
              </w:rPr>
            </w:pPr>
          </w:p>
        </w:tc>
      </w:tr>
      <w:tr w14:paraId="331B401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20" w:hRule="atLeast"/>
          <w:jc w:val="center"/>
        </w:trPr>
        <w:tc>
          <w:tcPr>
            <w:tcW w:w="9497" w:type="dxa"/>
            <w:gridSpan w:val="10"/>
            <w:tcBorders>
              <w:top w:val="single" w:color="auto" w:sz="4" w:space="0"/>
              <w:left w:val="single" w:color="000000" w:sz="8" w:space="0"/>
              <w:bottom w:val="single" w:color="auto" w:sz="8" w:space="0"/>
              <w:right w:val="single" w:color="000000" w:sz="8" w:space="0"/>
            </w:tcBorders>
            <w:vAlign w:val="center"/>
          </w:tcPr>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66"/>
              <w:gridCol w:w="6095"/>
              <w:gridCol w:w="2436"/>
            </w:tblGrid>
            <w:tr w14:paraId="55CD55C7">
              <w:tblPrEx>
                <w:tblCellMar>
                  <w:top w:w="0" w:type="dxa"/>
                  <w:left w:w="0" w:type="dxa"/>
                  <w:bottom w:w="0" w:type="dxa"/>
                  <w:right w:w="0" w:type="dxa"/>
                </w:tblCellMar>
              </w:tblPrEx>
              <w:trPr>
                <w:trHeight w:val="20" w:hRule="atLeast"/>
                <w:jc w:val="center"/>
              </w:trPr>
              <w:tc>
                <w:tcPr>
                  <w:tcW w:w="966" w:type="dxa"/>
                  <w:tcBorders>
                    <w:top w:val="nil"/>
                    <w:left w:val="single" w:color="auto" w:sz="8" w:space="0"/>
                    <w:bottom w:val="single" w:color="auto" w:sz="8" w:space="0"/>
                    <w:right w:val="single" w:color="000000" w:sz="8" w:space="0"/>
                  </w:tcBorders>
                  <w:vAlign w:val="center"/>
                </w:tcPr>
                <w:p w14:paraId="64B33F14">
                  <w:pPr>
                    <w:widowControl/>
                    <w:jc w:val="left"/>
                  </w:pPr>
                  <w:r>
                    <w:rPr>
                      <w:rStyle w:val="12"/>
                      <w:rFonts w:ascii="宋体" w:hAnsi="宋体" w:cs="宋体"/>
                      <w:kern w:val="0"/>
                      <w:sz w:val="24"/>
                    </w:rPr>
                    <w:t>课堂小结及拓展延伸（  ）分钟</w:t>
                  </w:r>
                </w:p>
              </w:tc>
              <w:tc>
                <w:tcPr>
                  <w:tcW w:w="6095" w:type="dxa"/>
                  <w:tcBorders>
                    <w:top w:val="nil"/>
                    <w:left w:val="nil"/>
                    <w:bottom w:val="single" w:color="auto" w:sz="8" w:space="0"/>
                    <w:right w:val="single" w:color="000000" w:sz="8" w:space="0"/>
                  </w:tcBorders>
                  <w:vAlign w:val="center"/>
                </w:tcPr>
                <w:p w14:paraId="4B87C279">
                  <w:pPr>
                    <w:spacing w:line="440" w:lineRule="exact"/>
                    <w:ind w:firstLine="480" w:firstLineChars="200"/>
                    <w:rPr>
                      <w:rFonts w:hint="eastAsia" w:asciiTheme="minorEastAsia" w:hAnsiTheme="minorEastAsia" w:cstheme="minorEastAsia"/>
                      <w:sz w:val="24"/>
                    </w:rPr>
                  </w:pPr>
                  <w:r>
                    <w:rPr>
                      <w:rFonts w:hint="eastAsia" w:asciiTheme="minorEastAsia" w:hAnsiTheme="minorEastAsia" w:cstheme="minorEastAsia"/>
                      <w:sz w:val="24"/>
                    </w:rPr>
                    <w:t>本节课，我们不仅学会了生字的读音，生字的书写，还能正确流利地朗读课文，有很多同学、多数小组都闯关成功，让我们用掌声再一次祝贺。有些闯关失败的同学、少数小组也不要气馁。期待大家在下一节课有更精彩的表现。</w:t>
                  </w:r>
                </w:p>
              </w:tc>
              <w:tc>
                <w:tcPr>
                  <w:tcW w:w="2436" w:type="dxa"/>
                  <w:tcBorders>
                    <w:top w:val="nil"/>
                    <w:left w:val="nil"/>
                    <w:bottom w:val="single" w:color="auto" w:sz="8" w:space="0"/>
                    <w:right w:val="single" w:color="000000" w:sz="8" w:space="0"/>
                  </w:tcBorders>
                  <w:vAlign w:val="center"/>
                </w:tcPr>
                <w:p w14:paraId="323C7E7D">
                  <w:pPr>
                    <w:spacing w:line="440" w:lineRule="exact"/>
                    <w:ind w:firstLine="420" w:firstLineChars="200"/>
                  </w:pPr>
                </w:p>
              </w:tc>
            </w:tr>
          </w:tbl>
          <w:p w14:paraId="4160A15D">
            <w:pPr>
              <w:spacing w:line="440" w:lineRule="exact"/>
              <w:jc w:val="center"/>
              <w:rPr>
                <w:rFonts w:hint="eastAsia" w:ascii="宋体" w:hAnsi="宋体" w:cs="宋体"/>
                <w:b/>
                <w:bCs/>
                <w:color w:val="FF00FF"/>
                <w:sz w:val="24"/>
              </w:rPr>
            </w:pPr>
            <w:r>
              <w:rPr>
                <w:rFonts w:hint="eastAsia" w:ascii="宋体" w:hAnsi="宋体"/>
                <w:b/>
                <w:bCs/>
                <w:color w:val="000000"/>
                <w:sz w:val="24"/>
                <w:u w:val="thick" w:color="00B050"/>
              </w:rPr>
              <w:t>课堂作业新设计</w:t>
            </w:r>
          </w:p>
        </w:tc>
      </w:tr>
      <w:tr w14:paraId="2E7EA31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1330" w:hRule="atLeast"/>
          <w:jc w:val="center"/>
        </w:trPr>
        <w:tc>
          <w:tcPr>
            <w:tcW w:w="9497" w:type="dxa"/>
            <w:gridSpan w:val="10"/>
            <w:tcBorders>
              <w:top w:val="single" w:color="auto" w:sz="4" w:space="0"/>
              <w:left w:val="single" w:color="000000" w:sz="8" w:space="0"/>
              <w:right w:val="single" w:color="000000" w:sz="8" w:space="0"/>
            </w:tcBorders>
            <w:vAlign w:val="center"/>
          </w:tcPr>
          <w:p w14:paraId="3777250D">
            <w:pPr>
              <w:spacing w:line="440" w:lineRule="exact"/>
              <w:rPr>
                <w:rFonts w:hint="eastAsia" w:ascii="宋体" w:hAnsi="宋体" w:cs="宋体"/>
                <w:bCs/>
                <w:sz w:val="24"/>
              </w:rPr>
            </w:pPr>
            <w:r>
              <w:rPr>
                <w:rFonts w:hint="eastAsia" w:ascii="宋体" w:hAnsi="宋体" w:cs="宋体"/>
                <w:bCs/>
                <w:sz w:val="24"/>
              </w:rPr>
              <w:t>一、下列字形有误的一组是（   ）。</w:t>
            </w:r>
          </w:p>
          <w:p w14:paraId="70D52402">
            <w:pPr>
              <w:spacing w:line="440" w:lineRule="exact"/>
              <w:rPr>
                <w:rFonts w:hint="eastAsia" w:ascii="宋体" w:hAnsi="宋体" w:cs="宋体"/>
                <w:bCs/>
                <w:sz w:val="24"/>
              </w:rPr>
            </w:pPr>
            <w:r>
              <w:rPr>
                <w:rFonts w:hint="eastAsia" w:ascii="宋体" w:hAnsi="宋体" w:cs="宋体"/>
                <w:bCs/>
                <w:sz w:val="24"/>
              </w:rPr>
              <w:t>A.激烈   B.离开   C.勿勿赶来   D.关闭危险</w:t>
            </w:r>
          </w:p>
          <w:p w14:paraId="3BD35B16">
            <w:pPr>
              <w:spacing w:line="440" w:lineRule="exact"/>
              <w:rPr>
                <w:rFonts w:hint="eastAsia" w:ascii="宋体" w:hAnsi="宋体" w:cs="宋体"/>
                <w:bCs/>
                <w:sz w:val="24"/>
              </w:rPr>
            </w:pPr>
            <w:r>
              <w:rPr>
                <w:rFonts w:hint="eastAsia" w:ascii="宋体" w:hAnsi="宋体" w:cs="宋体"/>
                <w:bCs/>
                <w:sz w:val="24"/>
              </w:rPr>
              <w:t>二、我会选。</w:t>
            </w:r>
          </w:p>
          <w:p w14:paraId="365A264C">
            <w:pPr>
              <w:spacing w:line="440" w:lineRule="exact"/>
              <w:rPr>
                <w:rFonts w:hint="eastAsia" w:ascii="宋体" w:hAnsi="宋体" w:cs="宋体"/>
                <w:bCs/>
                <w:sz w:val="24"/>
              </w:rPr>
            </w:pPr>
            <w:r>
              <w:rPr>
                <w:rFonts w:ascii="宋体" w:hAnsi="宋体" w:cs="宋体"/>
                <w:bCs/>
                <w:sz w:val="24"/>
              </w:rPr>
              <w:t>dà</w:t>
            </w:r>
            <w:r>
              <w:rPr>
                <w:rFonts w:hint="eastAsia" w:ascii="宋体" w:hAnsi="宋体" w:cs="宋体"/>
                <w:bCs/>
                <w:sz w:val="24"/>
              </w:rPr>
              <w:t xml:space="preserve">  dài  我因为大（    ）意摔了一跤，大（    ）夫给我包扎了伤口。</w:t>
            </w:r>
          </w:p>
          <w:p w14:paraId="3B7BFA24">
            <w:pPr>
              <w:spacing w:line="440" w:lineRule="exact"/>
              <w:rPr>
                <w:rFonts w:hint="eastAsia" w:ascii="宋体" w:hAnsi="宋体" w:cs="宋体"/>
                <w:bCs/>
                <w:sz w:val="24"/>
              </w:rPr>
            </w:pPr>
            <w:r>
              <w:rPr>
                <w:rFonts w:hint="eastAsia" w:ascii="宋体" w:hAnsi="宋体" w:cs="宋体"/>
                <w:bCs/>
                <w:sz w:val="24"/>
              </w:rPr>
              <w:t>dòu  dǒu  快下雨了，士兵们都背着斗（    ）笠参加战斗（    ）。</w:t>
            </w:r>
          </w:p>
          <w:p w14:paraId="1E380A53">
            <w:pPr>
              <w:spacing w:line="440" w:lineRule="exact"/>
              <w:rPr>
                <w:rFonts w:hint="eastAsia" w:ascii="宋体" w:hAnsi="宋体" w:cs="宋体"/>
                <w:bCs/>
                <w:sz w:val="24"/>
              </w:rPr>
            </w:pPr>
            <w:r>
              <w:rPr>
                <w:rFonts w:hint="eastAsia" w:ascii="宋体" w:hAnsi="宋体" w:cs="宋体"/>
                <w:bCs/>
                <w:sz w:val="24"/>
              </w:rPr>
              <w:t>三、判断对错。</w:t>
            </w:r>
          </w:p>
          <w:p w14:paraId="66F0E46C">
            <w:pPr>
              <w:spacing w:line="440" w:lineRule="exact"/>
              <w:rPr>
                <w:rFonts w:hint="eastAsia" w:ascii="宋体" w:hAnsi="宋体" w:cs="宋体"/>
                <w:bCs/>
                <w:sz w:val="24"/>
              </w:rPr>
            </w:pPr>
            <w:r>
              <w:rPr>
                <w:rFonts w:hint="eastAsia" w:ascii="宋体" w:hAnsi="宋体" w:cs="宋体"/>
                <w:bCs/>
                <w:sz w:val="24"/>
              </w:rPr>
              <w:t>1.本文描写的主要人物是白求恩大夫。（   ）</w:t>
            </w:r>
          </w:p>
          <w:p w14:paraId="4277EE02">
            <w:pPr>
              <w:spacing w:line="440" w:lineRule="exact"/>
              <w:rPr>
                <w:rFonts w:hint="eastAsia" w:ascii="宋体" w:hAnsi="宋体" w:cs="宋体"/>
                <w:bCs/>
                <w:sz w:val="24"/>
              </w:rPr>
            </w:pPr>
            <w:r>
              <w:rPr>
                <w:rFonts w:hint="eastAsia" w:ascii="宋体" w:hAnsi="宋体" w:cs="宋体"/>
                <w:bCs/>
                <w:sz w:val="24"/>
              </w:rPr>
              <w:t>2.本文描写的是抗美援朝时期的事情。（   ）</w:t>
            </w:r>
          </w:p>
          <w:p w14:paraId="0DF2965A">
            <w:pPr>
              <w:spacing w:line="440" w:lineRule="exact"/>
              <w:rPr>
                <w:rFonts w:hint="eastAsia" w:ascii="宋体" w:hAnsi="宋体" w:cs="宋体"/>
                <w:b/>
                <w:bCs/>
                <w:sz w:val="24"/>
              </w:rPr>
            </w:pPr>
            <w:r>
              <w:rPr>
                <w:rFonts w:hint="eastAsia" w:ascii="宋体" w:hAnsi="宋体" w:cs="宋体"/>
                <w:bCs/>
                <w:sz w:val="24"/>
              </w:rPr>
              <w:t>3.在齐会战斗中，白求恩冒着生命危险坚守手术台。（    ）</w:t>
            </w:r>
          </w:p>
        </w:tc>
      </w:tr>
      <w:tr w14:paraId="3457B20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Before w:val="1"/>
          <w:wBefore w:w="132" w:type="dxa"/>
          <w:trHeight w:val="20" w:hRule="atLeast"/>
          <w:jc w:val="center"/>
        </w:trPr>
        <w:tc>
          <w:tcPr>
            <w:tcW w:w="9497" w:type="dxa"/>
            <w:gridSpan w:val="10"/>
            <w:tcBorders>
              <w:top w:val="single" w:color="auto" w:sz="4" w:space="0"/>
              <w:left w:val="single" w:color="000000" w:sz="8" w:space="0"/>
              <w:bottom w:val="single" w:color="auto" w:sz="8" w:space="0"/>
              <w:right w:val="single" w:color="000000" w:sz="8" w:space="0"/>
            </w:tcBorders>
            <w:vAlign w:val="center"/>
          </w:tcPr>
          <w:p w14:paraId="4B4332CC">
            <w:pPr>
              <w:spacing w:line="440" w:lineRule="exact"/>
              <w:rPr>
                <w:rFonts w:hint="eastAsia" w:ascii="宋体" w:hAnsi="宋体" w:cs="宋体"/>
                <w:b/>
                <w:bCs/>
                <w:sz w:val="24"/>
              </w:rPr>
            </w:pPr>
            <w:r>
              <w:rPr>
                <w:rFonts w:hint="eastAsia" w:ascii="宋体" w:hAnsi="宋体" w:cs="宋体"/>
                <w:b/>
                <w:bCs/>
                <w:sz w:val="24"/>
              </w:rPr>
              <w:t>答案：</w:t>
            </w:r>
          </w:p>
          <w:p w14:paraId="6C00919A">
            <w:pPr>
              <w:spacing w:line="440" w:lineRule="exact"/>
              <w:rPr>
                <w:rFonts w:hint="eastAsia" w:ascii="宋体" w:hAnsi="宋体" w:cs="宋体"/>
                <w:bCs/>
                <w:sz w:val="24"/>
              </w:rPr>
            </w:pPr>
            <w:r>
              <w:rPr>
                <w:rFonts w:hint="eastAsia" w:ascii="宋体" w:hAnsi="宋体" w:cs="宋体"/>
                <w:bCs/>
                <w:sz w:val="24"/>
              </w:rPr>
              <w:t>一、C   二、dà  dài  dǒu  dòu   三、√  × √</w:t>
            </w:r>
          </w:p>
          <w:p w14:paraId="6CDEA473">
            <w:pPr>
              <w:spacing w:line="440" w:lineRule="exact"/>
              <w:rPr>
                <w:rFonts w:hint="eastAsia" w:ascii="宋体" w:hAnsi="宋体" w:cs="宋体"/>
                <w:b/>
                <w:bCs/>
                <w:sz w:val="24"/>
              </w:rPr>
            </w:pPr>
          </w:p>
        </w:tc>
      </w:tr>
      <w:tr w14:paraId="0895938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613" w:hRule="atLeast"/>
          <w:jc w:val="center"/>
        </w:trPr>
        <w:tc>
          <w:tcPr>
            <w:tcW w:w="9498" w:type="dxa"/>
            <w:gridSpan w:val="10"/>
            <w:tcBorders>
              <w:top w:val="single" w:color="000000" w:sz="8" w:space="0"/>
              <w:left w:val="single" w:color="000000" w:sz="8" w:space="0"/>
              <w:bottom w:val="single" w:color="000000" w:sz="8" w:space="0"/>
              <w:right w:val="single" w:color="000000" w:sz="8" w:space="0"/>
            </w:tcBorders>
            <w:shd w:val="clear" w:color="auto" w:fill="D7D7D7"/>
            <w:vAlign w:val="center"/>
          </w:tcPr>
          <w:p w14:paraId="2354D5AA">
            <w:pPr>
              <w:widowControl/>
              <w:jc w:val="center"/>
            </w:pPr>
            <w:r>
              <w:rPr>
                <w:rStyle w:val="12"/>
                <w:rFonts w:hint="eastAsia" w:ascii="宋体" w:hAnsi="宋体" w:cs="宋体"/>
                <w:kern w:val="0"/>
                <w:sz w:val="24"/>
              </w:rPr>
              <w:t>第二课时</w:t>
            </w:r>
            <w:r>
              <w:rPr>
                <w:rFonts w:ascii="宋体" w:hAnsi="宋体" w:cs="宋体"/>
                <w:kern w:val="0"/>
                <w:sz w:val="24"/>
              </w:rPr>
              <w:t> </w:t>
            </w:r>
          </w:p>
        </w:tc>
      </w:tr>
      <w:tr w14:paraId="216940E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824" w:hRule="atLeast"/>
          <w:jc w:val="center"/>
        </w:trPr>
        <w:tc>
          <w:tcPr>
            <w:tcW w:w="1163" w:type="dxa"/>
            <w:gridSpan w:val="3"/>
            <w:tcBorders>
              <w:top w:val="nil"/>
              <w:left w:val="single" w:color="000000" w:sz="8" w:space="0"/>
              <w:bottom w:val="single" w:color="000000" w:sz="8" w:space="0"/>
              <w:right w:val="single" w:color="000000" w:sz="8" w:space="0"/>
            </w:tcBorders>
            <w:vAlign w:val="center"/>
          </w:tcPr>
          <w:p w14:paraId="6D4A7C49">
            <w:pPr>
              <w:widowControl/>
              <w:jc w:val="center"/>
            </w:pPr>
            <w:r>
              <w:rPr>
                <w:rStyle w:val="12"/>
                <w:rFonts w:ascii="宋体" w:hAnsi="宋体" w:cs="宋体"/>
                <w:kern w:val="0"/>
                <w:sz w:val="24"/>
              </w:rPr>
              <w:t>教学</w:t>
            </w:r>
          </w:p>
          <w:p w14:paraId="5D8EE438">
            <w:pPr>
              <w:widowControl/>
              <w:jc w:val="center"/>
            </w:pPr>
            <w:r>
              <w:rPr>
                <w:rStyle w:val="12"/>
                <w:rFonts w:ascii="宋体" w:hAnsi="宋体" w:cs="宋体"/>
                <w:kern w:val="0"/>
                <w:sz w:val="24"/>
              </w:rPr>
              <w:t>目标</w:t>
            </w:r>
          </w:p>
        </w:tc>
        <w:tc>
          <w:tcPr>
            <w:tcW w:w="8335" w:type="dxa"/>
            <w:gridSpan w:val="7"/>
            <w:tcBorders>
              <w:top w:val="nil"/>
              <w:left w:val="nil"/>
              <w:bottom w:val="single" w:color="000000" w:sz="8" w:space="0"/>
              <w:right w:val="single" w:color="000000" w:sz="8" w:space="0"/>
            </w:tcBorders>
            <w:vAlign w:val="center"/>
          </w:tcPr>
          <w:p w14:paraId="4DD6212B">
            <w:pPr>
              <w:spacing w:line="440" w:lineRule="exact"/>
              <w:jc w:val="left"/>
            </w:pPr>
            <w:r>
              <w:rPr>
                <w:rFonts w:hint="eastAsia"/>
              </w:rPr>
              <w:t>1.了解白求恩大夫在万分危急的情况下，坚守阵地，连续三天三夜冒着生命危险为伤员动手术的事迹，感受白求恩大夫的国际主义精神和对工作极端负责，对同志极端热忱的高尚品质。</w:t>
            </w:r>
          </w:p>
          <w:p w14:paraId="2AC34CE2">
            <w:pPr>
              <w:spacing w:line="440" w:lineRule="exact"/>
              <w:jc w:val="left"/>
            </w:pPr>
            <w:r>
              <w:rPr>
                <w:rFonts w:hint="eastAsia"/>
              </w:rPr>
              <w:t>2.学习白求恩大夫把中国人民的解放事业当作自己事业的国际主义精神。</w:t>
            </w:r>
          </w:p>
        </w:tc>
      </w:tr>
      <w:tr w14:paraId="43221DB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919" w:hRule="atLeast"/>
          <w:jc w:val="center"/>
        </w:trPr>
        <w:tc>
          <w:tcPr>
            <w:tcW w:w="1163" w:type="dxa"/>
            <w:gridSpan w:val="3"/>
            <w:tcBorders>
              <w:top w:val="nil"/>
              <w:left w:val="single" w:color="000000" w:sz="8" w:space="0"/>
              <w:bottom w:val="single" w:color="000000" w:sz="8" w:space="0"/>
              <w:right w:val="single" w:color="000000" w:sz="8" w:space="0"/>
            </w:tcBorders>
            <w:vAlign w:val="center"/>
          </w:tcPr>
          <w:p w14:paraId="5DEBF712">
            <w:pPr>
              <w:widowControl/>
              <w:jc w:val="center"/>
              <w:rPr>
                <w:rStyle w:val="12"/>
                <w:rFonts w:hint="eastAsia" w:ascii="宋体" w:hAnsi="宋体" w:cs="宋体"/>
                <w:kern w:val="0"/>
                <w:sz w:val="24"/>
              </w:rPr>
            </w:pPr>
            <w:r>
              <w:rPr>
                <w:rStyle w:val="12"/>
                <w:rFonts w:ascii="宋体" w:hAnsi="宋体" w:cs="宋体"/>
                <w:kern w:val="0"/>
                <w:sz w:val="24"/>
              </w:rPr>
              <w:t>教</w:t>
            </w:r>
            <w:r>
              <w:rPr>
                <w:rStyle w:val="12"/>
                <w:rFonts w:hint="eastAsia" w:ascii="宋体" w:hAnsi="宋体" w:cs="宋体"/>
                <w:kern w:val="0"/>
                <w:sz w:val="24"/>
              </w:rPr>
              <w:t>具</w:t>
            </w:r>
          </w:p>
          <w:p w14:paraId="407251DE">
            <w:pPr>
              <w:widowControl/>
              <w:jc w:val="center"/>
            </w:pPr>
            <w:r>
              <w:rPr>
                <w:rStyle w:val="12"/>
                <w:rFonts w:hint="eastAsia" w:ascii="宋体" w:hAnsi="宋体" w:cs="宋体"/>
                <w:kern w:val="0"/>
                <w:sz w:val="24"/>
              </w:rPr>
              <w:t>准备</w:t>
            </w:r>
          </w:p>
        </w:tc>
        <w:tc>
          <w:tcPr>
            <w:tcW w:w="8335" w:type="dxa"/>
            <w:gridSpan w:val="7"/>
            <w:tcBorders>
              <w:top w:val="nil"/>
              <w:left w:val="nil"/>
              <w:bottom w:val="single" w:color="000000" w:sz="8" w:space="0"/>
              <w:right w:val="single" w:color="000000" w:sz="8" w:space="0"/>
            </w:tcBorders>
            <w:vAlign w:val="center"/>
          </w:tcPr>
          <w:p w14:paraId="7CBB93CD">
            <w:pPr>
              <w:spacing w:line="440" w:lineRule="exact"/>
            </w:pPr>
            <w:r>
              <w:rPr>
                <w:kern w:val="0"/>
                <w:sz w:val="24"/>
              </w:rPr>
              <w:t> </w:t>
            </w:r>
            <w:r>
              <w:rPr>
                <w:rFonts w:hint="eastAsia" w:ascii="宋体" w:hAnsi="宋体"/>
                <w:color w:val="000000"/>
                <w:sz w:val="24"/>
              </w:rPr>
              <w:t>课件</w:t>
            </w:r>
          </w:p>
        </w:tc>
      </w:tr>
      <w:tr w14:paraId="1EB4469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544" w:hRule="atLeast"/>
          <w:jc w:val="center"/>
        </w:trPr>
        <w:tc>
          <w:tcPr>
            <w:tcW w:w="6946" w:type="dxa"/>
            <w:gridSpan w:val="7"/>
            <w:tcBorders>
              <w:top w:val="nil"/>
              <w:left w:val="single" w:color="000000" w:sz="8" w:space="0"/>
              <w:bottom w:val="single" w:color="auto" w:sz="8" w:space="0"/>
              <w:right w:val="single" w:color="000000" w:sz="8" w:space="0"/>
            </w:tcBorders>
            <w:vAlign w:val="center"/>
          </w:tcPr>
          <w:p w14:paraId="0EDB44F6">
            <w:pPr>
              <w:widowControl/>
              <w:jc w:val="center"/>
            </w:pPr>
            <w:r>
              <w:rPr>
                <w:rStyle w:val="12"/>
                <w:rFonts w:ascii="宋体" w:hAnsi="宋体" w:cs="宋体"/>
                <w:kern w:val="0"/>
                <w:sz w:val="24"/>
              </w:rPr>
              <w:t>教学设计</w:t>
            </w:r>
          </w:p>
        </w:tc>
        <w:tc>
          <w:tcPr>
            <w:tcW w:w="2552" w:type="dxa"/>
            <w:gridSpan w:val="3"/>
            <w:tcBorders>
              <w:top w:val="nil"/>
              <w:left w:val="nil"/>
              <w:bottom w:val="single" w:color="auto" w:sz="8" w:space="0"/>
              <w:right w:val="single" w:color="000000" w:sz="8" w:space="0"/>
            </w:tcBorders>
            <w:vAlign w:val="center"/>
          </w:tcPr>
          <w:p w14:paraId="0CF1436C">
            <w:pPr>
              <w:widowControl/>
              <w:jc w:val="center"/>
            </w:pPr>
            <w:r>
              <w:rPr>
                <w:rStyle w:val="12"/>
                <w:rFonts w:ascii="宋体" w:hAnsi="宋体" w:cs="宋体"/>
                <w:kern w:val="0"/>
                <w:sz w:val="24"/>
              </w:rPr>
              <w:t>设计意图</w:t>
            </w:r>
          </w:p>
        </w:tc>
      </w:tr>
      <w:tr w14:paraId="30C7039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544" w:hRule="atLeast"/>
          <w:jc w:val="center"/>
        </w:trPr>
        <w:tc>
          <w:tcPr>
            <w:tcW w:w="1163" w:type="dxa"/>
            <w:gridSpan w:val="3"/>
            <w:tcBorders>
              <w:top w:val="nil"/>
              <w:left w:val="single" w:color="000000" w:sz="8" w:space="0"/>
              <w:bottom w:val="single" w:color="auto" w:sz="8" w:space="0"/>
              <w:right w:val="single" w:color="000000" w:sz="8" w:space="0"/>
            </w:tcBorders>
          </w:tcPr>
          <w:p w14:paraId="0505368D">
            <w:pPr>
              <w:rPr>
                <w:rFonts w:hint="eastAsia" w:ascii="宋体" w:hAnsi="宋体" w:cs="宋体"/>
                <w:sz w:val="24"/>
              </w:rPr>
            </w:pPr>
            <w:r>
              <w:rPr>
                <w:rStyle w:val="12"/>
                <w:rFonts w:hint="eastAsia" w:ascii="宋体" w:hAnsi="宋体" w:cs="宋体"/>
                <w:kern w:val="0"/>
                <w:sz w:val="24"/>
              </w:rPr>
              <w:t>新课教学</w:t>
            </w:r>
            <w:r>
              <w:rPr>
                <w:rStyle w:val="12"/>
                <w:rFonts w:ascii="宋体" w:hAnsi="宋体" w:cs="宋体"/>
                <w:kern w:val="0"/>
                <w:sz w:val="24"/>
              </w:rPr>
              <w:t>（  ）分钟</w:t>
            </w:r>
          </w:p>
        </w:tc>
        <w:tc>
          <w:tcPr>
            <w:tcW w:w="5783" w:type="dxa"/>
            <w:gridSpan w:val="4"/>
            <w:tcBorders>
              <w:top w:val="nil"/>
              <w:left w:val="single" w:color="000000" w:sz="8" w:space="0"/>
              <w:bottom w:val="single" w:color="auto" w:sz="8" w:space="0"/>
              <w:right w:val="single" w:color="000000" w:sz="8" w:space="0"/>
            </w:tcBorders>
          </w:tcPr>
          <w:p w14:paraId="340A5FF8">
            <w:pPr>
              <w:spacing w:line="440" w:lineRule="exact"/>
              <w:ind w:firstLine="482" w:firstLineChars="200"/>
              <w:rPr>
                <w:rFonts w:hint="eastAsia" w:ascii="宋体" w:hAnsi="宋体" w:cs="宋体"/>
                <w:b/>
                <w:color w:val="FF00FF"/>
                <w:sz w:val="24"/>
              </w:rPr>
            </w:pPr>
            <w:r>
              <w:rPr>
                <w:rFonts w:hint="eastAsia" w:ascii="宋体" w:hAnsi="宋体" w:cs="宋体"/>
                <w:b/>
                <w:color w:val="FF00FF"/>
                <w:sz w:val="24"/>
              </w:rPr>
              <w:t>三、 品读感悟，深化认识。</w:t>
            </w:r>
          </w:p>
          <w:p w14:paraId="0D106F09">
            <w:pPr>
              <w:spacing w:line="440" w:lineRule="exact"/>
              <w:ind w:firstLine="480" w:firstLineChars="200"/>
              <w:rPr>
                <w:rFonts w:hint="eastAsia" w:ascii="宋体" w:hAnsi="宋体" w:cs="宋体"/>
                <w:bCs/>
                <w:color w:val="000000" w:themeColor="text1"/>
                <w:sz w:val="24"/>
              </w:rPr>
            </w:pPr>
            <w:r>
              <w:rPr>
                <w:rFonts w:hint="eastAsia" w:ascii="宋体" w:hAnsi="宋体" w:cs="宋体"/>
                <w:bCs/>
                <w:color w:val="000000" w:themeColor="text1"/>
                <w:sz w:val="24"/>
              </w:rPr>
              <w:t>（一）理解课文第一自然段。</w:t>
            </w:r>
          </w:p>
          <w:p w14:paraId="4A8059C0">
            <w:pPr>
              <w:spacing w:line="440" w:lineRule="exact"/>
              <w:rPr>
                <w:rFonts w:hint="eastAsia" w:ascii="宋体" w:hAnsi="宋体" w:cs="宋体"/>
                <w:sz w:val="24"/>
              </w:rPr>
            </w:pPr>
            <w:r>
              <w:rPr>
                <w:rFonts w:hint="eastAsia" w:ascii="宋体" w:hAnsi="宋体" w:cs="宋体"/>
                <w:sz w:val="24"/>
              </w:rPr>
              <w:t xml:space="preserve">    1.指名读课文第一自然段，思考：这一段讲了什么？（了解战斗发生的时间、地点及战斗形势。）</w:t>
            </w:r>
          </w:p>
          <w:p w14:paraId="38FFFE68">
            <w:pPr>
              <w:spacing w:line="440" w:lineRule="exact"/>
              <w:rPr>
                <w:rFonts w:hint="eastAsia" w:ascii="宋体" w:hAnsi="宋体" w:cs="宋体"/>
                <w:sz w:val="24"/>
              </w:rPr>
            </w:pPr>
            <w:r>
              <w:rPr>
                <w:rFonts w:hint="eastAsia" w:ascii="宋体" w:hAnsi="宋体" w:cs="宋体"/>
                <w:sz w:val="24"/>
              </w:rPr>
              <w:t xml:space="preserve">    2.简介齐会战斗。</w:t>
            </w:r>
          </w:p>
          <w:p w14:paraId="4FCFA596">
            <w:pPr>
              <w:spacing w:line="440" w:lineRule="exact"/>
              <w:ind w:firstLine="480"/>
              <w:rPr>
                <w:rFonts w:hint="eastAsia" w:ascii="宋体" w:hAnsi="宋体" w:cs="宋体"/>
                <w:b/>
                <w:bCs/>
                <w:color w:val="0000FF"/>
                <w:sz w:val="24"/>
              </w:rPr>
            </w:pPr>
            <w:r>
              <w:rPr>
                <w:rFonts w:hint="eastAsia" w:ascii="宋体" w:hAnsi="宋体" w:cs="宋体"/>
                <w:b/>
                <w:bCs/>
                <w:color w:val="0000FF"/>
                <w:sz w:val="24"/>
              </w:rPr>
              <w:t>（课件出示9）</w:t>
            </w:r>
          </w:p>
          <w:p w14:paraId="6C10421B">
            <w:pPr>
              <w:spacing w:line="440" w:lineRule="exact"/>
              <w:ind w:firstLine="480"/>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齐会战斗，是抗日战争时期，八路军第120师主力，在冀中军区部队的协同下，于河北省河间县齐会地区，对日军进行的歼灭战。战后，中共中央机关报《新中华报》发表社论，庆祝齐会战斗的重大胜利，称贺龙”是抗日前线的民族英雄”。</w:t>
            </w:r>
          </w:p>
          <w:p w14:paraId="46C5051D">
            <w:pPr>
              <w:spacing w:line="440" w:lineRule="exact"/>
              <w:rPr>
                <w:rFonts w:hint="eastAsia" w:ascii="宋体" w:hAnsi="宋体" w:cs="宋体"/>
                <w:sz w:val="24"/>
              </w:rPr>
            </w:pPr>
            <w:r>
              <w:rPr>
                <w:rFonts w:hint="eastAsia" w:ascii="宋体" w:hAnsi="宋体" w:cs="宋体"/>
                <w:sz w:val="24"/>
              </w:rPr>
              <w:t xml:space="preserve">    3.齐读第一自然段。</w:t>
            </w:r>
          </w:p>
          <w:p w14:paraId="0F61F464">
            <w:pPr>
              <w:spacing w:line="440" w:lineRule="exact"/>
              <w:rPr>
                <w:rFonts w:hint="eastAsia" w:ascii="宋体" w:hAnsi="宋体" w:cs="宋体"/>
                <w:sz w:val="24"/>
              </w:rPr>
            </w:pPr>
            <w:r>
              <w:rPr>
                <w:rFonts w:hint="eastAsia" w:ascii="宋体" w:hAnsi="宋体" w:cs="宋体"/>
                <w:sz w:val="24"/>
              </w:rPr>
              <w:t xml:space="preserve">  （二）理解第二自然段。</w:t>
            </w:r>
          </w:p>
          <w:p w14:paraId="3BE9656A">
            <w:pPr>
              <w:spacing w:line="440" w:lineRule="exact"/>
              <w:rPr>
                <w:rFonts w:hint="eastAsia" w:ascii="宋体" w:hAnsi="宋体" w:cs="宋体"/>
                <w:color w:val="FF0000"/>
                <w:sz w:val="24"/>
              </w:rPr>
            </w:pPr>
            <w:r>
              <w:rPr>
                <w:rFonts w:hint="eastAsia" w:ascii="宋体" w:hAnsi="宋体" w:cs="宋体"/>
                <w:sz w:val="24"/>
              </w:rPr>
              <w:t xml:space="preserve">    1.</w:t>
            </w:r>
            <w:r>
              <w:rPr>
                <w:rFonts w:hint="eastAsia" w:ascii="宋体" w:hAnsi="宋体" w:cs="宋体"/>
                <w:b/>
                <w:color w:val="0000FF"/>
                <w:sz w:val="24"/>
              </w:rPr>
              <w:t>（课件出示10）</w:t>
            </w:r>
            <w:r>
              <w:rPr>
                <w:rFonts w:hint="eastAsia" w:ascii="宋体" w:hAnsi="宋体" w:cs="宋体"/>
                <w:bCs/>
                <w:color w:val="00B050"/>
                <w:sz w:val="24"/>
                <w:bdr w:val="single" w:color="auto" w:sz="4" w:space="0"/>
              </w:rPr>
              <w:t>“突然，几发炮弹落在小庙前的空[kòng]地上。硝（xiāo）烟滚滚，弹片纷飞，小庙被烟雾淹没了。”</w:t>
            </w:r>
            <w:r>
              <w:rPr>
                <w:rFonts w:hint="eastAsia" w:ascii="宋体" w:hAnsi="宋体" w:cs="宋体"/>
                <w:sz w:val="24"/>
              </w:rPr>
              <w:t>几发炮弹落在小庙前的空地上，白求恩是怎样抢救伤员的？</w:t>
            </w:r>
            <w:r>
              <w:rPr>
                <w:rFonts w:hint="eastAsia" w:ascii="宋体" w:hAnsi="宋体" w:cs="宋体"/>
                <w:color w:val="FF0000"/>
                <w:sz w:val="24"/>
              </w:rPr>
              <w:t>（板书：弹落庙前）</w:t>
            </w:r>
          </w:p>
          <w:p w14:paraId="03E4591F">
            <w:pPr>
              <w:spacing w:line="440" w:lineRule="exact"/>
              <w:rPr>
                <w:rFonts w:hint="eastAsia" w:ascii="宋体" w:hAnsi="宋体" w:cs="宋体"/>
                <w:sz w:val="24"/>
              </w:rPr>
            </w:pPr>
            <w:r>
              <w:rPr>
                <w:rFonts w:hint="eastAsia" w:ascii="宋体" w:hAnsi="宋体" w:cs="宋体"/>
                <w:sz w:val="24"/>
              </w:rPr>
              <w:t xml:space="preserve">    2.学生自由读课文第二自然段，一边读一边思考。</w:t>
            </w:r>
          </w:p>
          <w:p w14:paraId="6A3BA3EB">
            <w:pPr>
              <w:spacing w:line="440" w:lineRule="exact"/>
              <w:rPr>
                <w:rFonts w:hint="eastAsia" w:ascii="宋体" w:hAnsi="宋体" w:cs="宋体"/>
                <w:sz w:val="24"/>
              </w:rPr>
            </w:pPr>
            <w:r>
              <w:rPr>
                <w:rFonts w:hint="eastAsia" w:ascii="宋体" w:hAnsi="宋体" w:cs="宋体"/>
                <w:sz w:val="24"/>
              </w:rPr>
              <w:t xml:space="preserve">    3.全班交流。</w:t>
            </w:r>
          </w:p>
          <w:p w14:paraId="0D0C6E47">
            <w:pPr>
              <w:spacing w:line="440" w:lineRule="exact"/>
              <w:rPr>
                <w:rFonts w:hint="eastAsia" w:ascii="宋体" w:hAnsi="宋体" w:cs="宋体"/>
                <w:sz w:val="24"/>
              </w:rPr>
            </w:pPr>
            <w:r>
              <w:rPr>
                <w:rFonts w:hint="eastAsia" w:ascii="宋体" w:hAnsi="宋体" w:cs="宋体"/>
                <w:sz w:val="24"/>
              </w:rPr>
              <w:t xml:space="preserve">    （1）几发炮弹落在小庙前的空地上，说明了什么？（说明小庙离战场非常近，离战场近有利于及时救治伤员，但白求恩工作环境非常危险。）</w:t>
            </w:r>
          </w:p>
          <w:p w14:paraId="30EF4F98">
            <w:pPr>
              <w:spacing w:line="440" w:lineRule="exact"/>
              <w:rPr>
                <w:rFonts w:hint="eastAsia" w:ascii="宋体" w:hAnsi="宋体" w:cs="宋体"/>
                <w:sz w:val="24"/>
              </w:rPr>
            </w:pPr>
            <w:r>
              <w:rPr>
                <w:rFonts w:hint="eastAsia" w:ascii="宋体" w:hAnsi="宋体" w:cs="宋体"/>
                <w:sz w:val="24"/>
              </w:rPr>
              <w:t xml:space="preserve">    （2）炮弹落在小庙前是怎样危险的情形？（生答师相机板书：炮弹落在小庙前有可能造成小庙坍塌，人员伤亡。）</w:t>
            </w:r>
            <w:r>
              <w:rPr>
                <w:rFonts w:hint="eastAsia" w:ascii="宋体" w:hAnsi="宋体" w:cs="宋体"/>
                <w:color w:val="FF0000"/>
                <w:sz w:val="24"/>
              </w:rPr>
              <w:t>（板书：小庙）</w:t>
            </w:r>
          </w:p>
          <w:p w14:paraId="67CD3DBA">
            <w:pPr>
              <w:spacing w:line="440" w:lineRule="exact"/>
              <w:ind w:firstLine="480"/>
              <w:rPr>
                <w:rFonts w:hint="eastAsia" w:ascii="宋体" w:hAnsi="宋体" w:cs="宋体"/>
                <w:sz w:val="24"/>
              </w:rPr>
            </w:pPr>
            <w:r>
              <w:rPr>
                <w:rFonts w:hint="eastAsia" w:ascii="宋体" w:hAnsi="宋体" w:cs="宋体"/>
                <w:sz w:val="24"/>
              </w:rPr>
              <w:t>（3）在这样危险的环境下，白求恩是怎样工作的？</w:t>
            </w:r>
          </w:p>
          <w:p w14:paraId="47C5FBA9">
            <w:pPr>
              <w:spacing w:line="440" w:lineRule="exact"/>
              <w:ind w:firstLine="480"/>
              <w:rPr>
                <w:rFonts w:hint="eastAsia" w:ascii="宋体" w:hAnsi="宋体" w:cs="宋体"/>
                <w:b/>
                <w:color w:val="0000FF"/>
                <w:sz w:val="24"/>
              </w:rPr>
            </w:pPr>
            <w:r>
              <w:rPr>
                <w:rFonts w:hint="eastAsia" w:ascii="宋体" w:hAnsi="宋体" w:cs="宋体"/>
                <w:b/>
                <w:color w:val="0000FF"/>
                <w:sz w:val="24"/>
              </w:rPr>
              <w:t>（课件出示11）</w:t>
            </w:r>
          </w:p>
          <w:p w14:paraId="11545C3D">
            <w:pPr>
              <w:spacing w:line="440" w:lineRule="exact"/>
              <w:rPr>
                <w:rFonts w:hint="eastAsia"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bdr w:val="single" w:color="auto" w:sz="4" w:space="0"/>
              </w:rPr>
              <w:t>白求恩</w:t>
            </w:r>
            <w:r>
              <w:rPr>
                <w:rFonts w:hint="eastAsia" w:ascii="宋体" w:hAnsi="宋体" w:cs="宋体"/>
                <w:color w:val="00B050"/>
                <w:sz w:val="24"/>
                <w:bdr w:val="single" w:color="auto" w:sz="4" w:space="0"/>
                <w:em w:val="dot"/>
              </w:rPr>
              <w:t>仍然镇定</w:t>
            </w:r>
            <w:r>
              <w:rPr>
                <w:rFonts w:hint="eastAsia" w:ascii="宋体" w:hAnsi="宋体" w:cs="宋体"/>
                <w:color w:val="00B050"/>
                <w:sz w:val="24"/>
                <w:bdr w:val="single" w:color="auto" w:sz="4" w:space="0"/>
              </w:rPr>
              <w:t>地站在手术台旁。他接过助手递过来的镊子，敏捷地从伤员的腹腔里取出一块弹片，丢在盘子里。</w:t>
            </w:r>
          </w:p>
          <w:p w14:paraId="6C633B77">
            <w:pPr>
              <w:spacing w:line="440" w:lineRule="exact"/>
              <w:rPr>
                <w:rFonts w:hint="eastAsia" w:ascii="宋体" w:hAnsi="宋体" w:cs="宋体"/>
                <w:sz w:val="24"/>
              </w:rPr>
            </w:pPr>
            <w:r>
              <w:rPr>
                <w:rFonts w:hint="eastAsia" w:ascii="宋体" w:hAnsi="宋体" w:cs="宋体"/>
                <w:sz w:val="24"/>
              </w:rPr>
              <w:t xml:space="preserve">    引导学生抓住“仍然”“镇定”理解。“仍然”是什么意思？结合上文怎样理解？你体会到什么？（白求恩给伤员动手术两天两夜没休息，现在环境更危险了，他还是那样工作。意在教给学生联系上下文理解词语的方法。）哪个词可以说明白求恩在镇定的做手术？（敏捷）</w:t>
            </w:r>
            <w:r>
              <w:rPr>
                <w:rFonts w:hint="eastAsia" w:ascii="宋体" w:hAnsi="宋体" w:cs="宋体"/>
                <w:color w:val="FF0000"/>
                <w:sz w:val="24"/>
              </w:rPr>
              <w:t>（板书： 敏捷）</w:t>
            </w:r>
          </w:p>
          <w:p w14:paraId="35ED43FC">
            <w:pPr>
              <w:spacing w:line="440" w:lineRule="exact"/>
              <w:rPr>
                <w:rFonts w:hint="eastAsia" w:ascii="宋体" w:hAnsi="宋体" w:cs="宋体"/>
                <w:sz w:val="24"/>
              </w:rPr>
            </w:pPr>
            <w:r>
              <w:rPr>
                <w:rFonts w:hint="eastAsia" w:ascii="宋体" w:hAnsi="宋体" w:cs="宋体"/>
                <w:sz w:val="24"/>
              </w:rPr>
              <w:t xml:space="preserve">    （4）完整地口答几发炮弹落在小庙前的空地上，白求恩是怎样抢救伤员的？</w:t>
            </w:r>
          </w:p>
          <w:p w14:paraId="6A55E8D8">
            <w:pPr>
              <w:spacing w:line="440" w:lineRule="exact"/>
              <w:rPr>
                <w:rFonts w:hint="eastAsia" w:ascii="宋体" w:hAnsi="宋体" w:cs="宋体"/>
                <w:sz w:val="24"/>
              </w:rPr>
            </w:pPr>
            <w:r>
              <w:rPr>
                <w:rFonts w:hint="eastAsia" w:ascii="宋体" w:hAnsi="宋体" w:cs="宋体"/>
                <w:sz w:val="24"/>
              </w:rPr>
              <w:t>（白求恩仍然镇定地站在手术台旁。他接过助手递过来的镊子，敏捷地从伤员的腹腔里取出一块弹片，丢在盘子里。）</w:t>
            </w:r>
          </w:p>
          <w:p w14:paraId="7CD29F8D">
            <w:pPr>
              <w:spacing w:line="440" w:lineRule="exact"/>
              <w:rPr>
                <w:rFonts w:hint="eastAsia" w:ascii="宋体" w:hAnsi="宋体" w:cs="宋体"/>
                <w:sz w:val="24"/>
              </w:rPr>
            </w:pPr>
            <w:r>
              <w:rPr>
                <w:rFonts w:hint="eastAsia" w:ascii="宋体" w:hAnsi="宋体" w:cs="宋体"/>
                <w:sz w:val="24"/>
              </w:rPr>
              <w:t xml:space="preserve">    （5）朗读。指导朗读把危险形势的词语读急促些，怎样工作的重点词语读得重一些。教师范读，学生练读，体会白求恩不顾个人安危对工作极端负责，对同志极端热忱的高尚品质。</w:t>
            </w:r>
          </w:p>
          <w:p w14:paraId="373FD271">
            <w:pPr>
              <w:spacing w:line="440" w:lineRule="exact"/>
              <w:rPr>
                <w:rFonts w:hint="eastAsia" w:ascii="宋体" w:hAnsi="宋体" w:cs="宋体"/>
                <w:sz w:val="24"/>
              </w:rPr>
            </w:pPr>
            <w:r>
              <w:rPr>
                <w:rFonts w:hint="eastAsia" w:ascii="宋体" w:hAnsi="宋体" w:cs="宋体"/>
                <w:sz w:val="24"/>
              </w:rPr>
              <w:t xml:space="preserve">    （6）写法交流：这一自然没有几句话？重点写了哪两方面的意思？（教师提示方法帮助学生概括：炮弹落在小庙前的空地上白求恩仍镇定地为伤员做手术。）</w:t>
            </w:r>
            <w:r>
              <w:rPr>
                <w:rFonts w:hint="eastAsia" w:ascii="宋体" w:hAnsi="宋体" w:cs="宋体"/>
                <w:color w:val="FF0000"/>
                <w:sz w:val="24"/>
              </w:rPr>
              <w:t>（板书：弹落庙前：镇定 ）</w:t>
            </w:r>
          </w:p>
          <w:p w14:paraId="26791A62">
            <w:pPr>
              <w:spacing w:line="440" w:lineRule="exact"/>
              <w:rPr>
                <w:rFonts w:hint="eastAsia" w:ascii="宋体" w:hAnsi="宋体" w:cs="宋体"/>
                <w:sz w:val="24"/>
              </w:rPr>
            </w:pPr>
            <w:r>
              <w:rPr>
                <w:rFonts w:hint="eastAsia" w:ascii="宋体" w:hAnsi="宋体" w:cs="宋体"/>
                <w:sz w:val="24"/>
              </w:rPr>
              <w:t xml:space="preserve">    （三）学习课文第三自然段。</w:t>
            </w:r>
          </w:p>
          <w:p w14:paraId="0EF5F992">
            <w:pPr>
              <w:spacing w:line="440" w:lineRule="exact"/>
              <w:rPr>
                <w:rFonts w:hint="eastAsia" w:ascii="宋体" w:hAnsi="宋体" w:cs="宋体"/>
                <w:sz w:val="24"/>
              </w:rPr>
            </w:pPr>
            <w:r>
              <w:rPr>
                <w:rFonts w:hint="eastAsia" w:ascii="宋体" w:hAnsi="宋体" w:cs="宋体"/>
                <w:sz w:val="24"/>
              </w:rPr>
              <w:t xml:space="preserve">    1.战斗非常激烈，形势万分危急，卫生部长传达师长让白求恩撤离的决定时，白求恩是怎么说的？怎么做的？（自读课文，圈画批注，互相交流）</w:t>
            </w:r>
          </w:p>
          <w:p w14:paraId="0D7412F6">
            <w:pPr>
              <w:spacing w:line="440" w:lineRule="exact"/>
              <w:ind w:firstLine="480"/>
              <w:rPr>
                <w:rFonts w:hint="eastAsia" w:ascii="宋体" w:hAnsi="宋体" w:cs="宋体"/>
                <w:b/>
                <w:color w:val="0000FF"/>
                <w:sz w:val="24"/>
              </w:rPr>
            </w:pPr>
            <w:r>
              <w:rPr>
                <w:rFonts w:hint="eastAsia" w:ascii="宋体" w:hAnsi="宋体" w:cs="宋体"/>
                <w:sz w:val="24"/>
              </w:rPr>
              <w:t>2.</w:t>
            </w:r>
            <w:r>
              <w:rPr>
                <w:rFonts w:hint="eastAsia" w:ascii="宋体" w:hAnsi="宋体" w:cs="宋体"/>
                <w:b/>
                <w:color w:val="0000FF"/>
                <w:sz w:val="24"/>
              </w:rPr>
              <w:t>（课件出示12）</w:t>
            </w:r>
          </w:p>
          <w:p w14:paraId="39080E55">
            <w:pPr>
              <w:spacing w:line="440" w:lineRule="exact"/>
              <w:ind w:firstLine="480"/>
              <w:rPr>
                <w:rFonts w:hint="eastAsia" w:ascii="宋体" w:hAnsi="宋体" w:cs="宋体"/>
                <w:color w:val="00B050"/>
                <w:sz w:val="24"/>
                <w:u w:val="wave"/>
                <w:bdr w:val="single" w:color="auto" w:sz="4" w:space="0"/>
              </w:rPr>
            </w:pPr>
            <w:r>
              <w:rPr>
                <w:rFonts w:hint="eastAsia" w:ascii="宋体" w:hAnsi="宋体" w:cs="宋体"/>
                <w:color w:val="00B050"/>
                <w:sz w:val="24"/>
                <w:bdr w:val="single" w:color="auto" w:sz="4" w:space="0"/>
              </w:rPr>
              <w:t>白求恩沉思了一会儿，说：</w:t>
            </w:r>
            <w:r>
              <w:rPr>
                <w:rFonts w:hint="eastAsia" w:ascii="宋体" w:hAnsi="宋体" w:cs="宋体"/>
                <w:color w:val="00B050"/>
                <w:sz w:val="24"/>
                <w:u w:val="single"/>
                <w:bdr w:val="single" w:color="auto" w:sz="4" w:space="0"/>
              </w:rPr>
              <w:t>“我同意撤走部分伤员。至于我个人，要和战士们在一起，不能离开。”</w:t>
            </w:r>
            <w:r>
              <w:rPr>
                <w:rFonts w:hint="eastAsia" w:ascii="宋体" w:hAnsi="宋体" w:cs="宋体"/>
                <w:color w:val="00B050"/>
                <w:sz w:val="24"/>
                <w:bdr w:val="single" w:color="auto" w:sz="4" w:space="0"/>
              </w:rPr>
              <w:t>部长恳求说：“白求恩同志，这儿危险，让您离开这里，是战斗形势的需要哇！”白求恩说：</w:t>
            </w:r>
            <w:r>
              <w:rPr>
                <w:rFonts w:hint="eastAsia" w:ascii="宋体" w:hAnsi="宋体" w:cs="宋体"/>
                <w:color w:val="00B050"/>
                <w:sz w:val="24"/>
                <w:u w:val="single"/>
                <w:bdr w:val="single" w:color="auto" w:sz="4" w:space="0"/>
              </w:rPr>
              <w:t>“谢谢师长的关心。可是，</w:t>
            </w:r>
            <w:r>
              <w:rPr>
                <w:rFonts w:hint="eastAsia" w:ascii="宋体" w:hAnsi="宋体" w:cs="宋体"/>
                <w:color w:val="00B050"/>
                <w:sz w:val="24"/>
                <w:u w:val="double"/>
                <w:bdr w:val="single" w:color="auto" w:sz="4" w:space="0"/>
              </w:rPr>
              <w:t>手术台是医生的阵地。</w:t>
            </w:r>
            <w:r>
              <w:rPr>
                <w:rFonts w:hint="eastAsia" w:ascii="宋体" w:hAnsi="宋体" w:cs="宋体"/>
                <w:color w:val="00B050"/>
                <w:sz w:val="24"/>
                <w:u w:val="single"/>
                <w:bdr w:val="single" w:color="auto" w:sz="4" w:space="0"/>
              </w:rPr>
              <w:t>战士们没有离开他们的阵地，我怎么能离开自己的阵地呢？部长同志，请您转告师长，我是一名八路军战士，不是你们的客人。”</w:t>
            </w:r>
            <w:r>
              <w:rPr>
                <w:rFonts w:hint="eastAsia" w:ascii="宋体" w:hAnsi="宋体" w:cs="宋体"/>
                <w:color w:val="00B050"/>
                <w:sz w:val="24"/>
                <w:u w:val="wave"/>
                <w:bdr w:val="single" w:color="auto" w:sz="4" w:space="0"/>
              </w:rPr>
              <w:t>白求恩低下头，继续给伤员做手术。</w:t>
            </w:r>
          </w:p>
          <w:p w14:paraId="051A97BE">
            <w:pPr>
              <w:spacing w:line="440" w:lineRule="exact"/>
              <w:rPr>
                <w:rFonts w:hint="eastAsia" w:ascii="宋体" w:hAnsi="宋体" w:cs="宋体"/>
                <w:sz w:val="24"/>
              </w:rPr>
            </w:pPr>
            <w:r>
              <w:rPr>
                <w:rFonts w:hint="eastAsia" w:ascii="宋体" w:hAnsi="宋体" w:cs="宋体"/>
                <w:sz w:val="24"/>
              </w:rPr>
              <w:t xml:space="preserve">    （1）讨论什么是“沉思”？白求恩此时沉思什么？</w:t>
            </w:r>
          </w:p>
          <w:p w14:paraId="683C04BA">
            <w:pPr>
              <w:spacing w:line="440" w:lineRule="exact"/>
              <w:rPr>
                <w:rFonts w:hint="eastAsia" w:ascii="宋体" w:hAnsi="宋体" w:cs="宋体"/>
                <w:sz w:val="24"/>
              </w:rPr>
            </w:pPr>
            <w:r>
              <w:rPr>
                <w:rFonts w:hint="eastAsia" w:ascii="宋体" w:hAnsi="宋体" w:cs="宋体"/>
                <w:sz w:val="24"/>
              </w:rPr>
              <w:t xml:space="preserve">    （2）白求恩沉思后是怎样决定的？说明了什么？</w:t>
            </w:r>
          </w:p>
          <w:p w14:paraId="618E2FF5">
            <w:pPr>
              <w:spacing w:line="440" w:lineRule="exact"/>
              <w:rPr>
                <w:rFonts w:hint="eastAsia" w:ascii="宋体" w:hAnsi="宋体" w:cs="宋体"/>
                <w:sz w:val="24"/>
              </w:rPr>
            </w:pPr>
            <w:r>
              <w:rPr>
                <w:rFonts w:hint="eastAsia" w:ascii="宋体" w:hAnsi="宋体" w:cs="宋体"/>
                <w:sz w:val="24"/>
              </w:rPr>
              <w:t xml:space="preserve">    （3）白求恩为什么“要和战士们在一起，不能离开”？</w:t>
            </w:r>
          </w:p>
          <w:p w14:paraId="26D2A26C">
            <w:pPr>
              <w:spacing w:line="440" w:lineRule="exact"/>
              <w:rPr>
                <w:rFonts w:hint="eastAsia" w:ascii="宋体" w:hAnsi="宋体" w:cs="宋体"/>
                <w:sz w:val="24"/>
              </w:rPr>
            </w:pPr>
            <w:r>
              <w:rPr>
                <w:rFonts w:hint="eastAsia" w:ascii="宋体" w:hAnsi="宋体" w:cs="宋体"/>
                <w:sz w:val="24"/>
              </w:rPr>
              <w:t xml:space="preserve">    3.指名读白求恩说的话，</w:t>
            </w:r>
            <w:r>
              <w:rPr>
                <w:rFonts w:hint="eastAsia" w:ascii="宋体" w:hAnsi="宋体" w:cs="宋体"/>
                <w:b/>
                <w:color w:val="0000FF"/>
                <w:sz w:val="24"/>
              </w:rPr>
              <w:t>（课件出示13）</w:t>
            </w:r>
            <w:r>
              <w:rPr>
                <w:rFonts w:hint="eastAsia" w:ascii="宋体" w:hAnsi="宋体" w:cs="宋体"/>
                <w:sz w:val="24"/>
              </w:rPr>
              <w:t>重点句：</w:t>
            </w:r>
          </w:p>
          <w:p w14:paraId="79ADC998">
            <w:pPr>
              <w:spacing w:line="440" w:lineRule="exact"/>
              <w:ind w:firstLine="480"/>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谢谢师长的关心。可是，手术台是医生的阵地。战士们没有离开他们的阵地，我怎么能离开自己的阵地呢？部长同志，请您转告师长，我是一名八路军战士，不是你们的客人。</w:t>
            </w:r>
          </w:p>
          <w:p w14:paraId="1B1BCD8C">
            <w:pPr>
              <w:spacing w:line="440" w:lineRule="exact"/>
              <w:rPr>
                <w:rFonts w:hint="eastAsia" w:ascii="宋体" w:hAnsi="宋体" w:cs="宋体"/>
                <w:sz w:val="24"/>
              </w:rPr>
            </w:pPr>
            <w:r>
              <w:rPr>
                <w:rFonts w:hint="eastAsia" w:ascii="宋体" w:hAnsi="宋体" w:cs="宋体"/>
                <w:sz w:val="24"/>
              </w:rPr>
              <w:t xml:space="preserve">    （1）讨论这一段有几句话？每句话的意思？</w:t>
            </w:r>
          </w:p>
          <w:p w14:paraId="14A93B1F">
            <w:pPr>
              <w:spacing w:line="440" w:lineRule="exact"/>
              <w:rPr>
                <w:rFonts w:hint="eastAsia" w:ascii="宋体" w:hAnsi="宋体" w:cs="宋体"/>
                <w:sz w:val="24"/>
              </w:rPr>
            </w:pPr>
            <w:r>
              <w:rPr>
                <w:rFonts w:hint="eastAsia" w:ascii="宋体" w:hAnsi="宋体" w:cs="宋体"/>
                <w:sz w:val="24"/>
              </w:rPr>
              <w:t xml:space="preserve">    共四句话。第1句说感谢师长的关心；第2句肯定地说手术台是医生的阵地；第3句说战士们没有离开他们的阵地，“我”不能离开自己的阵地；第4句说“我”不是客人，是一名八路军战士，不必优待“我”、照顾“我”。</w:t>
            </w:r>
          </w:p>
          <w:p w14:paraId="3B4DBDC6">
            <w:pPr>
              <w:spacing w:line="440" w:lineRule="exact"/>
              <w:rPr>
                <w:rFonts w:hint="eastAsia" w:ascii="宋体" w:hAnsi="宋体" w:cs="宋体"/>
                <w:sz w:val="24"/>
              </w:rPr>
            </w:pPr>
            <w:r>
              <w:rPr>
                <w:rFonts w:hint="eastAsia" w:ascii="宋体" w:hAnsi="宋体" w:cs="宋体"/>
                <w:sz w:val="24"/>
              </w:rPr>
              <w:t xml:space="preserve">    （2）理解第二句话，判断句子意思：A.手术台就是打仗的阵地。B</w:t>
            </w:r>
            <w:r>
              <w:rPr>
                <w:rFonts w:ascii="宋体" w:hAnsi="宋体" w:cs="宋体"/>
                <w:sz w:val="24"/>
              </w:rPr>
              <w:t>.</w:t>
            </w:r>
            <w:r>
              <w:rPr>
                <w:rFonts w:hint="eastAsia" w:ascii="宋体" w:hAnsi="宋体" w:cs="宋体"/>
                <w:sz w:val="24"/>
              </w:rPr>
              <w:t>抢救伤员就是打仗。C</w:t>
            </w:r>
            <w:r>
              <w:rPr>
                <w:rFonts w:ascii="宋体" w:hAnsi="宋体" w:cs="宋体"/>
                <w:sz w:val="24"/>
              </w:rPr>
              <w:t>.</w:t>
            </w:r>
            <w:r>
              <w:rPr>
                <w:rFonts w:hint="eastAsia" w:ascii="宋体" w:hAnsi="宋体" w:cs="宋体"/>
                <w:sz w:val="24"/>
              </w:rPr>
              <w:t>可以看出白求恩把抢救伤员当作打仗，把手术台比作打仗的阵地。</w:t>
            </w:r>
          </w:p>
          <w:p w14:paraId="30762089">
            <w:pPr>
              <w:spacing w:line="440" w:lineRule="exact"/>
              <w:rPr>
                <w:rFonts w:hint="eastAsia" w:ascii="宋体" w:hAnsi="宋体" w:cs="宋体"/>
                <w:sz w:val="24"/>
              </w:rPr>
            </w:pPr>
            <w:r>
              <w:rPr>
                <w:rFonts w:hint="eastAsia" w:ascii="宋体" w:hAnsi="宋体" w:cs="宋体"/>
                <w:sz w:val="24"/>
              </w:rPr>
              <w:t xml:space="preserve">    （3）理解第四句话“我是一名八路军战士，不是你们的客人。”</w:t>
            </w:r>
          </w:p>
          <w:p w14:paraId="3ECAE5D0">
            <w:pPr>
              <w:spacing w:line="440" w:lineRule="exact"/>
              <w:rPr>
                <w:rFonts w:hint="eastAsia" w:ascii="宋体" w:hAnsi="宋体" w:cs="宋体"/>
                <w:sz w:val="24"/>
              </w:rPr>
            </w:pPr>
            <w:r>
              <w:rPr>
                <w:rFonts w:hint="eastAsia" w:ascii="宋体" w:hAnsi="宋体" w:cs="宋体"/>
                <w:sz w:val="24"/>
              </w:rPr>
              <w:t xml:space="preserve">    引导学生弄清楚：白求恩大夫是不是八路军战士？他不是八路军的战士，但为什么说自己是“八路军战士，不是“客人”？（表达了白求恩把自己当作一名中国的八路军战士，把中国人民的事业当作自己的事业，是一名对工作极端热忱的共产主义战士。）</w:t>
            </w:r>
          </w:p>
          <w:p w14:paraId="08DF1F54">
            <w:pPr>
              <w:spacing w:line="440" w:lineRule="exact"/>
              <w:rPr>
                <w:rFonts w:hint="eastAsia" w:ascii="宋体" w:hAnsi="宋体" w:cs="宋体"/>
                <w:sz w:val="24"/>
              </w:rPr>
            </w:pPr>
            <w:r>
              <w:rPr>
                <w:rFonts w:hint="eastAsia" w:ascii="宋体" w:hAnsi="宋体" w:cs="宋体"/>
                <w:sz w:val="24"/>
              </w:rPr>
              <w:t xml:space="preserve">    4.小结：敌机不断地在上空吼叫，炮弹不断地在周围爆炸。白求恩不顾部长的恳求，坚决不离开手术台，就像一名八路军战士坚决不离开自己的阵地一样，低下头，继续给伤员做手术。</w:t>
            </w:r>
            <w:r>
              <w:rPr>
                <w:rFonts w:hint="eastAsia" w:ascii="宋体" w:hAnsi="宋体" w:cs="宋体"/>
                <w:color w:val="FF0000"/>
                <w:sz w:val="24"/>
              </w:rPr>
              <w:t>（板书：周围爆炸 继续手术）</w:t>
            </w:r>
          </w:p>
          <w:p w14:paraId="72C186EB">
            <w:pPr>
              <w:spacing w:line="440" w:lineRule="exact"/>
              <w:rPr>
                <w:rFonts w:hint="eastAsia" w:ascii="宋体" w:hAnsi="宋体" w:cs="宋体"/>
                <w:sz w:val="24"/>
              </w:rPr>
            </w:pPr>
            <w:r>
              <w:rPr>
                <w:rFonts w:hint="eastAsia" w:ascii="宋体" w:hAnsi="宋体" w:cs="宋体"/>
                <w:sz w:val="24"/>
              </w:rPr>
              <w:t xml:space="preserve">    5.感情朗读，读出白求恩临危不惧的坚定语气，从中体会白求恩同志以中国人民的友好情谊和对工作的极端热忱。</w:t>
            </w:r>
          </w:p>
          <w:p w14:paraId="0561E86D">
            <w:pPr>
              <w:spacing w:line="440" w:lineRule="exact"/>
              <w:rPr>
                <w:rFonts w:hint="eastAsia" w:ascii="宋体" w:hAnsi="宋体" w:cs="宋体"/>
                <w:sz w:val="24"/>
              </w:rPr>
            </w:pPr>
            <w:r>
              <w:rPr>
                <w:rFonts w:hint="eastAsia" w:ascii="宋体" w:hAnsi="宋体" w:cs="宋体"/>
                <w:sz w:val="24"/>
              </w:rPr>
              <w:t xml:space="preserve">    （四）理解第四自然段。</w:t>
            </w:r>
          </w:p>
          <w:p w14:paraId="181E453D">
            <w:pPr>
              <w:spacing w:line="440" w:lineRule="exact"/>
              <w:rPr>
                <w:rFonts w:hint="eastAsia" w:ascii="宋体" w:hAnsi="宋体" w:cs="宋体"/>
                <w:sz w:val="24"/>
              </w:rPr>
            </w:pPr>
            <w:r>
              <w:rPr>
                <w:rFonts w:hint="eastAsia" w:ascii="宋体" w:hAnsi="宋体" w:cs="宋体"/>
                <w:sz w:val="24"/>
              </w:rPr>
              <w:t xml:space="preserve">    1.火苗向手术台扑过来，白求恩又是怎样工作的？</w:t>
            </w:r>
          </w:p>
          <w:p w14:paraId="5C52EC02">
            <w:pPr>
              <w:spacing w:line="440" w:lineRule="exact"/>
              <w:rPr>
                <w:rFonts w:hint="eastAsia" w:ascii="宋体" w:hAnsi="宋体" w:cs="宋体"/>
                <w:sz w:val="24"/>
              </w:rPr>
            </w:pPr>
            <w:r>
              <w:rPr>
                <w:rFonts w:hint="eastAsia" w:ascii="宋体" w:hAnsi="宋体" w:cs="宋体"/>
                <w:sz w:val="24"/>
              </w:rPr>
              <w:t xml:space="preserve">    2.学生默读第四自然段，独立思考问题，把自己的想法在小组内交流，然后全班交流。（引导学生抓住“落下瓦片”“门口布帘烧着，火苗向手术台扑来”“仍然”“争分夺秒”等词语深入理解。）</w:t>
            </w:r>
          </w:p>
          <w:p w14:paraId="7434E110">
            <w:pPr>
              <w:spacing w:line="440" w:lineRule="exact"/>
              <w:rPr>
                <w:rFonts w:hint="eastAsia" w:ascii="宋体" w:hAnsi="宋体" w:cs="宋体"/>
                <w:color w:val="FF0000"/>
                <w:sz w:val="24"/>
              </w:rPr>
            </w:pPr>
            <w:r>
              <w:rPr>
                <w:rFonts w:hint="eastAsia" w:ascii="宋体" w:hAnsi="宋体" w:cs="宋体"/>
                <w:sz w:val="24"/>
              </w:rPr>
              <w:t xml:space="preserve">    3.教师小结：挂在门口的布帘烧着了，火苗向手术台扑过来。眼看要危及到白求恩的生命，在这严峻的环境形势下，白求恩一心只想着加快手术的速度，尽可能地在短时间里抢救更多的伤员。进一步体现了他把伤员看得比自己更重要，突出了白求恩坚守阵地的精神。说明了白求恩对自己的工作极端负责任的优秀品质。</w:t>
            </w:r>
            <w:r>
              <w:rPr>
                <w:rFonts w:hint="eastAsia" w:ascii="宋体" w:hAnsi="宋体" w:cs="宋体"/>
                <w:color w:val="FF0000"/>
                <w:sz w:val="24"/>
              </w:rPr>
              <w:t>（板书：火苗扑来：争分夺秒）</w:t>
            </w:r>
          </w:p>
          <w:p w14:paraId="2BAB28F0">
            <w:pPr>
              <w:spacing w:line="440" w:lineRule="exact"/>
              <w:rPr>
                <w:rFonts w:hint="eastAsia" w:ascii="宋体" w:hAnsi="宋体" w:cs="宋体"/>
                <w:sz w:val="24"/>
              </w:rPr>
            </w:pPr>
            <w:r>
              <w:rPr>
                <w:rFonts w:hint="eastAsia" w:ascii="宋体" w:hAnsi="宋体" w:cs="宋体"/>
                <w:sz w:val="24"/>
              </w:rPr>
              <w:t xml:space="preserve">    4．指导学生感情朗读。</w:t>
            </w:r>
          </w:p>
          <w:p w14:paraId="604E380E">
            <w:pPr>
              <w:spacing w:line="440" w:lineRule="exact"/>
              <w:rPr>
                <w:rFonts w:hint="eastAsia" w:ascii="宋体" w:hAnsi="宋体" w:cs="宋体"/>
                <w:sz w:val="24"/>
              </w:rPr>
            </w:pPr>
            <w:r>
              <w:rPr>
                <w:rFonts w:hint="eastAsia" w:ascii="宋体" w:hAnsi="宋体" w:cs="宋体"/>
                <w:sz w:val="24"/>
              </w:rPr>
              <w:t xml:space="preserve">    （五）理解第五自然段。</w:t>
            </w:r>
          </w:p>
          <w:p w14:paraId="33C96C1F">
            <w:pPr>
              <w:spacing w:line="440" w:lineRule="exact"/>
              <w:ind w:firstLine="480"/>
              <w:rPr>
                <w:rFonts w:hint="eastAsia" w:ascii="宋体" w:hAnsi="宋体" w:cs="宋体"/>
                <w:sz w:val="24"/>
              </w:rPr>
            </w:pPr>
            <w:r>
              <w:rPr>
                <w:rFonts w:hint="eastAsia" w:ascii="宋体" w:hAnsi="宋体" w:cs="宋体"/>
                <w:sz w:val="24"/>
              </w:rPr>
              <w:t>1．</w:t>
            </w:r>
            <w:r>
              <w:rPr>
                <w:rFonts w:hint="eastAsia" w:ascii="宋体" w:hAnsi="宋体" w:cs="宋体"/>
                <w:b/>
                <w:color w:val="0000FF"/>
                <w:sz w:val="24"/>
              </w:rPr>
              <w:t>（课件出示14）</w:t>
            </w:r>
          </w:p>
          <w:p w14:paraId="51459E7A">
            <w:pPr>
              <w:spacing w:line="440" w:lineRule="exact"/>
              <w:rPr>
                <w:rFonts w:hint="eastAsia" w:ascii="宋体" w:hAnsi="宋体" w:cs="宋体"/>
                <w:color w:val="00B050"/>
                <w:sz w:val="24"/>
                <w:bdr w:val="single" w:color="auto" w:sz="4" w:space="0"/>
              </w:rPr>
            </w:pPr>
            <w:r>
              <w:rPr>
                <w:rFonts w:hint="eastAsia" w:ascii="宋体" w:hAnsi="宋体" w:cs="宋体"/>
                <w:sz w:val="24"/>
              </w:rPr>
              <w:t>　　</w:t>
            </w:r>
            <w:r>
              <w:rPr>
                <w:rFonts w:hint="eastAsia" w:ascii="宋体" w:hAnsi="宋体" w:cs="宋体"/>
                <w:color w:val="00B050"/>
                <w:sz w:val="24"/>
                <w:bdr w:val="single" w:color="auto" w:sz="4" w:space="0"/>
              </w:rPr>
              <w:t>齐会战斗进行了</w:t>
            </w:r>
            <w:r>
              <w:rPr>
                <w:rFonts w:hint="eastAsia" w:ascii="宋体" w:hAnsi="宋体" w:cs="宋体"/>
                <w:color w:val="00B050"/>
                <w:sz w:val="24"/>
                <w:bdr w:val="single" w:color="auto" w:sz="4" w:space="0"/>
                <w:em w:val="dot"/>
              </w:rPr>
              <w:t>三天三夜</w:t>
            </w:r>
            <w:r>
              <w:rPr>
                <w:rFonts w:hint="eastAsia" w:ascii="宋体" w:hAnsi="宋体" w:cs="宋体"/>
                <w:color w:val="00B050"/>
                <w:sz w:val="24"/>
                <w:bdr w:val="single" w:color="auto" w:sz="4" w:space="0"/>
              </w:rPr>
              <w:t>，胜利结束了。白求恩大夫在手术台旁，</w:t>
            </w:r>
            <w:r>
              <w:rPr>
                <w:rFonts w:hint="eastAsia" w:ascii="宋体" w:hAnsi="宋体" w:cs="宋体"/>
                <w:color w:val="00B050"/>
                <w:sz w:val="24"/>
                <w:bdr w:val="single" w:color="auto" w:sz="4" w:space="0"/>
                <w:em w:val="dot"/>
              </w:rPr>
              <w:t>连续</w:t>
            </w:r>
            <w:r>
              <w:rPr>
                <w:rFonts w:hint="eastAsia" w:ascii="宋体" w:hAnsi="宋体" w:cs="宋体"/>
                <w:color w:val="00B050"/>
                <w:sz w:val="24"/>
                <w:bdr w:val="single" w:color="auto" w:sz="4" w:space="0"/>
              </w:rPr>
              <w:t>工作了</w:t>
            </w:r>
            <w:r>
              <w:rPr>
                <w:rFonts w:hint="eastAsia" w:ascii="宋体" w:hAnsi="宋体" w:cs="宋体"/>
                <w:color w:val="00B050"/>
                <w:sz w:val="24"/>
                <w:bdr w:val="single" w:color="auto" w:sz="4" w:space="0"/>
                <w:em w:val="dot"/>
              </w:rPr>
              <w:t>六十九个小时</w:t>
            </w:r>
            <w:r>
              <w:rPr>
                <w:rFonts w:hint="eastAsia" w:ascii="宋体" w:hAnsi="宋体" w:cs="宋体"/>
                <w:color w:val="00B050"/>
                <w:sz w:val="24"/>
                <w:bdr w:val="single" w:color="auto" w:sz="4" w:space="0"/>
              </w:rPr>
              <w:t>。</w:t>
            </w:r>
          </w:p>
          <w:p w14:paraId="76DD9784">
            <w:pPr>
              <w:spacing w:line="440" w:lineRule="exact"/>
              <w:rPr>
                <w:rFonts w:hint="eastAsia" w:ascii="宋体" w:hAnsi="宋体" w:cs="宋体"/>
                <w:sz w:val="24"/>
              </w:rPr>
            </w:pPr>
            <w:r>
              <w:rPr>
                <w:rFonts w:hint="eastAsia" w:ascii="宋体" w:hAnsi="宋体" w:cs="宋体"/>
                <w:sz w:val="24"/>
              </w:rPr>
              <w:t xml:space="preserve">    指名朗读，交流：这一段有几句话，每句写什么？连续工作了69个小时说明了什么？</w:t>
            </w:r>
          </w:p>
          <w:p w14:paraId="2E0AA40E">
            <w:pPr>
              <w:spacing w:line="440" w:lineRule="exact"/>
              <w:rPr>
                <w:rFonts w:hint="eastAsia" w:ascii="宋体" w:hAnsi="宋体" w:cs="宋体"/>
                <w:sz w:val="24"/>
              </w:rPr>
            </w:pPr>
            <w:r>
              <w:rPr>
                <w:rFonts w:hint="eastAsia" w:ascii="宋体" w:hAnsi="宋体" w:cs="宋体"/>
                <w:sz w:val="24"/>
              </w:rPr>
              <w:t xml:space="preserve">    2.</w:t>
            </w:r>
            <w:r>
              <w:rPr>
                <w:rFonts w:hint="eastAsia" w:ascii="宋体" w:hAnsi="宋体" w:cs="宋体"/>
                <w:b/>
                <w:color w:val="0000FF"/>
                <w:sz w:val="24"/>
              </w:rPr>
              <w:t>（课件出示15）</w:t>
            </w:r>
            <w:r>
              <w:rPr>
                <w:rFonts w:hint="eastAsia" w:ascii="宋体" w:hAnsi="宋体" w:cs="宋体"/>
                <w:color w:val="00B050"/>
                <w:sz w:val="24"/>
              </w:rPr>
              <w:t>课文插图</w:t>
            </w:r>
            <w:r>
              <w:rPr>
                <w:rFonts w:hint="eastAsia" w:ascii="宋体" w:hAnsi="宋体" w:cs="宋体"/>
                <w:sz w:val="24"/>
              </w:rPr>
              <w:t>，联系课文内容说一说白求恩同志在越来越险恶的环境下是怎样连续工作69个小时的？（引导学生合理的想象，具体地说说白求恩当时抢救伤员的语言、动作、神态等。）</w:t>
            </w:r>
          </w:p>
          <w:p w14:paraId="694485B9">
            <w:pPr>
              <w:spacing w:line="440" w:lineRule="exact"/>
              <w:rPr>
                <w:rFonts w:hint="eastAsia" w:ascii="宋体" w:hAnsi="宋体" w:cs="宋体"/>
                <w:sz w:val="24"/>
              </w:rPr>
            </w:pPr>
            <w:r>
              <w:rPr>
                <w:rFonts w:hint="eastAsia" w:ascii="宋体" w:hAnsi="宋体" w:cs="宋体"/>
                <w:sz w:val="24"/>
              </w:rPr>
              <w:t xml:space="preserve">    （六）结合课文内容，具体说说对“手术台就是阵地”这句话的理解。</w:t>
            </w:r>
          </w:p>
          <w:p w14:paraId="04CB05D8">
            <w:pPr>
              <w:spacing w:line="440" w:lineRule="exact"/>
              <w:rPr>
                <w:rFonts w:hint="eastAsia" w:ascii="宋体" w:hAnsi="宋体" w:cs="宋体"/>
                <w:sz w:val="24"/>
              </w:rPr>
            </w:pPr>
            <w:r>
              <w:rPr>
                <w:rFonts w:hint="eastAsia" w:ascii="宋体" w:hAnsi="宋体" w:cs="宋体"/>
                <w:sz w:val="24"/>
              </w:rPr>
              <w:t xml:space="preserve">    在齐会战斗中，白求恩在离火线不远的小庙里为伤员做手术，在环境越来越危险，气氛越来越紧张，师卫生部长紧急地催促下，白求恩仍然镇静地为伤员做手术，丝毫不顾及个人的安危，他把自己的手术台当作了战士打仗的阵地，一直争分夺秒地抢救伤员，工作了69个小时。三天三夜不下手术台，把手术台当作了阵地。</w:t>
            </w:r>
          </w:p>
          <w:p w14:paraId="7BABD7B4">
            <w:pPr>
              <w:spacing w:line="440" w:lineRule="exact"/>
              <w:rPr>
                <w:rFonts w:hint="eastAsia" w:ascii="宋体" w:hAnsi="宋体" w:cs="宋体"/>
                <w:sz w:val="24"/>
              </w:rPr>
            </w:pPr>
            <w:r>
              <w:rPr>
                <w:rFonts w:hint="eastAsia" w:ascii="宋体" w:hAnsi="宋体" w:cs="宋体"/>
                <w:sz w:val="24"/>
              </w:rPr>
              <w:t xml:space="preserve">    （七）有感情地朗读全文。</w:t>
            </w:r>
          </w:p>
          <w:p w14:paraId="0A7F02FD">
            <w:pPr>
              <w:spacing w:line="440" w:lineRule="exact"/>
              <w:ind w:firstLine="480"/>
              <w:rPr>
                <w:rFonts w:hint="eastAsia" w:ascii="宋体" w:hAnsi="宋体" w:cs="宋体"/>
                <w:sz w:val="24"/>
              </w:rPr>
            </w:pPr>
            <w:r>
              <w:rPr>
                <w:rFonts w:hint="eastAsia" w:ascii="宋体" w:hAnsi="宋体" w:cs="宋体"/>
                <w:sz w:val="24"/>
              </w:rPr>
              <w:t>1.</w:t>
            </w:r>
            <w:r>
              <w:rPr>
                <w:rFonts w:hint="eastAsia" w:ascii="宋体" w:hAnsi="宋体" w:cs="宋体"/>
                <w:b/>
                <w:color w:val="0000FF"/>
                <w:sz w:val="24"/>
              </w:rPr>
              <w:t>（课件出示16）</w:t>
            </w:r>
            <w:r>
              <w:rPr>
                <w:rFonts w:hint="eastAsia" w:ascii="宋体" w:hAnsi="宋体" w:cs="宋体"/>
                <w:color w:val="00B050"/>
                <w:sz w:val="24"/>
              </w:rPr>
              <w:t>课文插图</w:t>
            </w:r>
            <w:r>
              <w:rPr>
                <w:rFonts w:hint="eastAsia" w:ascii="宋体" w:hAnsi="宋体" w:cs="宋体"/>
                <w:sz w:val="24"/>
              </w:rPr>
              <w:t>。</w:t>
            </w:r>
          </w:p>
          <w:p w14:paraId="45A25B48">
            <w:pPr>
              <w:spacing w:line="440" w:lineRule="exact"/>
              <w:ind w:firstLine="480"/>
              <w:rPr>
                <w:rFonts w:hint="eastAsia" w:ascii="宋体" w:hAnsi="宋体" w:cs="宋体"/>
                <w:sz w:val="24"/>
              </w:rPr>
            </w:pPr>
            <w:r>
              <w:rPr>
                <w:rFonts w:hint="eastAsia" w:ascii="宋体" w:hAnsi="宋体" w:cs="宋体"/>
                <w:sz w:val="24"/>
              </w:rPr>
              <w:t>2.学生感情朗读。</w:t>
            </w:r>
          </w:p>
          <w:p w14:paraId="0094BBEA">
            <w:pPr>
              <w:spacing w:line="440" w:lineRule="exact"/>
              <w:ind w:firstLine="480"/>
              <w:rPr>
                <w:rFonts w:hint="eastAsia" w:ascii="宋体" w:hAnsi="宋体" w:cs="宋体"/>
                <w:b/>
                <w:color w:val="FF00FF"/>
                <w:kern w:val="0"/>
                <w:sz w:val="24"/>
              </w:rPr>
            </w:pPr>
            <w:r>
              <w:rPr>
                <w:rFonts w:hint="eastAsia" w:ascii="宋体" w:hAnsi="宋体" w:cs="宋体"/>
                <w:b/>
                <w:color w:val="FF00FF"/>
                <w:sz w:val="24"/>
              </w:rPr>
              <w:t>三、归纳全文，读懂课文。</w:t>
            </w:r>
          </w:p>
          <w:p w14:paraId="64F9C2EB">
            <w:pPr>
              <w:spacing w:line="440" w:lineRule="exact"/>
              <w:rPr>
                <w:rFonts w:hint="eastAsia" w:ascii="宋体" w:hAnsi="宋体" w:cs="宋体"/>
                <w:b/>
                <w:color w:val="0000FF"/>
                <w:sz w:val="24"/>
              </w:rPr>
            </w:pPr>
            <w:r>
              <w:rPr>
                <w:rFonts w:hint="eastAsia" w:ascii="宋体" w:hAnsi="宋体" w:cs="宋体"/>
                <w:sz w:val="24"/>
              </w:rPr>
              <w:t xml:space="preserve">    1.</w:t>
            </w:r>
            <w:r>
              <w:rPr>
                <w:rFonts w:hint="eastAsia" w:ascii="宋体" w:hAnsi="宋体" w:cs="宋体"/>
                <w:b/>
                <w:color w:val="0000FF"/>
                <w:sz w:val="24"/>
              </w:rPr>
              <w:t>（课件出示17）</w:t>
            </w:r>
          </w:p>
          <w:p w14:paraId="5CB79314">
            <w:pPr>
              <w:spacing w:line="440" w:lineRule="exact"/>
              <w:jc w:val="left"/>
              <w:rPr>
                <w:rFonts w:hint="eastAsia"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bdr w:val="single" w:color="auto" w:sz="4" w:space="0"/>
              </w:rPr>
              <w:t>（1）当几发炮弹落在小庙前的空地上时，</w:t>
            </w:r>
            <w:r>
              <w:rPr>
                <w:rFonts w:hint="eastAsia" w:ascii="宋体" w:hAnsi="宋体" w:cs="宋体"/>
                <w:color w:val="00B050"/>
                <w:sz w:val="24"/>
                <w:u w:val="single"/>
                <w:bdr w:val="single" w:color="auto" w:sz="4" w:space="0"/>
              </w:rPr>
              <w:t xml:space="preserve">         </w:t>
            </w:r>
            <w:r>
              <w:rPr>
                <w:rFonts w:hint="eastAsia" w:ascii="宋体" w:hAnsi="宋体" w:cs="宋体"/>
                <w:color w:val="00B050"/>
                <w:sz w:val="24"/>
                <w:bdr w:val="single" w:color="auto" w:sz="4" w:space="0"/>
              </w:rPr>
              <w:t>。</w:t>
            </w:r>
          </w:p>
          <w:p w14:paraId="0992462D">
            <w:pPr>
              <w:spacing w:line="440" w:lineRule="exact"/>
              <w:jc w:val="left"/>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（2）当炮弹不断地在周围爆炸时，</w:t>
            </w:r>
            <w:r>
              <w:rPr>
                <w:rFonts w:hint="eastAsia" w:ascii="宋体" w:hAnsi="宋体" w:cs="宋体"/>
                <w:color w:val="00B050"/>
                <w:sz w:val="24"/>
                <w:u w:val="single"/>
                <w:bdr w:val="single" w:color="auto" w:sz="4" w:space="0"/>
              </w:rPr>
              <w:t xml:space="preserve">                   </w:t>
            </w:r>
            <w:r>
              <w:rPr>
                <w:rFonts w:hint="eastAsia" w:ascii="宋体" w:hAnsi="宋体" w:cs="宋体"/>
                <w:color w:val="00B050"/>
                <w:sz w:val="24"/>
                <w:bdr w:val="single" w:color="auto" w:sz="4" w:space="0"/>
              </w:rPr>
              <w:t xml:space="preserve">。 </w:t>
            </w:r>
            <w:r>
              <w:rPr>
                <w:rFonts w:ascii="宋体" w:hAnsi="宋体" w:cs="宋体"/>
                <w:color w:val="00B050"/>
                <w:sz w:val="24"/>
                <w:bdr w:val="single" w:color="auto" w:sz="4" w:space="0"/>
              </w:rPr>
              <w:t xml:space="preserve"> </w:t>
            </w:r>
          </w:p>
          <w:p w14:paraId="4B9AF301">
            <w:pPr>
              <w:spacing w:line="440" w:lineRule="exact"/>
              <w:jc w:val="left"/>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（3）当火苗向手术台扑过来时，</w:t>
            </w:r>
            <w:r>
              <w:rPr>
                <w:rFonts w:hint="eastAsia" w:ascii="宋体" w:hAnsi="宋体" w:cs="宋体"/>
                <w:color w:val="00B050"/>
                <w:sz w:val="24"/>
                <w:u w:val="single"/>
                <w:bdr w:val="single" w:color="auto" w:sz="4" w:space="0"/>
              </w:rPr>
              <w:t xml:space="preserve">                   </w:t>
            </w:r>
            <w:r>
              <w:rPr>
                <w:rFonts w:hint="eastAsia" w:ascii="宋体" w:hAnsi="宋体" w:cs="宋体"/>
                <w:color w:val="00B050"/>
                <w:sz w:val="24"/>
                <w:bdr w:val="single" w:color="auto" w:sz="4" w:space="0"/>
              </w:rPr>
              <w:t>。</w:t>
            </w:r>
          </w:p>
          <w:p w14:paraId="12695238">
            <w:pPr>
              <w:spacing w:line="440" w:lineRule="exact"/>
              <w:rPr>
                <w:rFonts w:hint="eastAsia" w:ascii="宋体" w:hAnsi="宋体" w:cs="宋体"/>
                <w:sz w:val="24"/>
              </w:rPr>
            </w:pPr>
            <w:r>
              <w:rPr>
                <w:rFonts w:hint="eastAsia" w:ascii="宋体" w:hAnsi="宋体" w:cs="宋体"/>
                <w:sz w:val="24"/>
              </w:rPr>
              <w:t xml:space="preserve">    鼓励学生根据课文内容将句子补充完整。</w:t>
            </w:r>
          </w:p>
          <w:p w14:paraId="6D83F48D">
            <w:pPr>
              <w:spacing w:line="440" w:lineRule="exact"/>
              <w:rPr>
                <w:rFonts w:hint="eastAsia" w:ascii="宋体" w:hAnsi="宋体" w:cs="宋体"/>
                <w:b/>
                <w:color w:val="0000FF"/>
                <w:sz w:val="24"/>
              </w:rPr>
            </w:pPr>
            <w:r>
              <w:rPr>
                <w:rFonts w:hint="eastAsia" w:ascii="宋体" w:hAnsi="宋体" w:cs="宋体"/>
                <w:sz w:val="24"/>
              </w:rPr>
              <w:t xml:space="preserve">    2.</w:t>
            </w:r>
            <w:r>
              <w:rPr>
                <w:rFonts w:hint="eastAsia" w:ascii="宋体" w:hAnsi="宋体" w:cs="宋体"/>
                <w:b/>
                <w:color w:val="0000FF"/>
                <w:sz w:val="24"/>
              </w:rPr>
              <w:t>（课件出示18）</w:t>
            </w:r>
          </w:p>
          <w:p w14:paraId="7A49A6A0">
            <w:pPr>
              <w:spacing w:line="440" w:lineRule="exact"/>
              <w:ind w:firstLine="240" w:firstLineChars="100"/>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突然，几发炮弹落在小庙前的空[kòng]地上。硝（xiāo）烟滚滚，弹片纷飞，小庙被烟雾淹没了。</w:t>
            </w:r>
          </w:p>
          <w:p w14:paraId="768A4D6B">
            <w:pPr>
              <w:spacing w:line="440" w:lineRule="exact"/>
              <w:ind w:firstLine="240" w:firstLineChars="100"/>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敌机不断地在上空吼叫。炮弹不断地在周围爆炸。</w:t>
            </w:r>
          </w:p>
          <w:p w14:paraId="32C90778">
            <w:pPr>
              <w:spacing w:line="440" w:lineRule="exact"/>
              <w:ind w:firstLine="240" w:firstLineChars="100"/>
              <w:rPr>
                <w:rFonts w:hint="eastAsia" w:ascii="宋体" w:hAnsi="宋体" w:cs="宋体"/>
                <w:b/>
                <w:color w:val="00B050"/>
                <w:sz w:val="24"/>
                <w:bdr w:val="single" w:color="auto" w:sz="4" w:space="0"/>
              </w:rPr>
            </w:pPr>
            <w:r>
              <w:rPr>
                <w:rFonts w:hint="eastAsia" w:ascii="宋体" w:hAnsi="宋体" w:cs="宋体"/>
                <w:color w:val="00B050"/>
                <w:sz w:val="24"/>
                <w:bdr w:val="single" w:color="auto" w:sz="4" w:space="0"/>
              </w:rPr>
              <w:t>一连几发炮弹落在小庙的周围。庙的一角落下了许多瓦片。挂在门口的布帘烧着了，火苗向手术台扑过来。</w:t>
            </w:r>
          </w:p>
          <w:p w14:paraId="65305B56">
            <w:pPr>
              <w:spacing w:line="440" w:lineRule="exact"/>
              <w:rPr>
                <w:rFonts w:hint="eastAsia" w:ascii="宋体" w:hAnsi="宋体" w:cs="宋体"/>
                <w:sz w:val="24"/>
              </w:rPr>
            </w:pPr>
            <w:r>
              <w:rPr>
                <w:rFonts w:hint="eastAsia" w:ascii="宋体" w:hAnsi="宋体" w:cs="宋体"/>
                <w:sz w:val="24"/>
              </w:rPr>
              <w:t xml:space="preserve">    引导交流：这些有关环境的描写说明了什么？（清楚地告诉我们，白求恩大夫在战火纷飞的危急时刻临危不惧，忠于职守，充分表现出他对工作极端负责和对同志极端热忱。）</w:t>
            </w:r>
          </w:p>
          <w:p w14:paraId="0B2CDCCB">
            <w:pPr>
              <w:spacing w:line="440" w:lineRule="exact"/>
              <w:ind w:firstLine="480" w:firstLineChars="200"/>
              <w:rPr>
                <w:rFonts w:hint="eastAsia" w:asciiTheme="minorEastAsia" w:hAnsiTheme="minorEastAsia" w:eastAsiaTheme="minorEastAsia" w:cstheme="minorEastAsia"/>
                <w:color w:val="00B050"/>
                <w:sz w:val="24"/>
                <w:lang w:val="zh-CN"/>
              </w:rPr>
            </w:pPr>
            <w:r>
              <w:rPr>
                <w:rFonts w:hint="eastAsia" w:ascii="宋体" w:hAnsi="宋体" w:cs="宋体"/>
                <w:sz w:val="24"/>
              </w:rPr>
              <w:t>加深理解：环境和气氛的三次变化的描写与突出思想品质有什么关系？（意在衬托白求恩大夫思想品质的高尚，使文章内容更加生动感人。）</w:t>
            </w:r>
          </w:p>
        </w:tc>
        <w:tc>
          <w:tcPr>
            <w:tcW w:w="2552" w:type="dxa"/>
            <w:gridSpan w:val="3"/>
            <w:tcBorders>
              <w:top w:val="nil"/>
              <w:left w:val="nil"/>
              <w:bottom w:val="single" w:color="auto" w:sz="8" w:space="0"/>
              <w:right w:val="single" w:color="000000" w:sz="8" w:space="0"/>
            </w:tcBorders>
          </w:tcPr>
          <w:p w14:paraId="531F1676">
            <w:pPr>
              <w:spacing w:line="440" w:lineRule="exact"/>
              <w:rPr>
                <w:color w:val="00B050"/>
                <w:sz w:val="24"/>
                <w:lang w:val="zh-CN"/>
              </w:rPr>
            </w:pPr>
          </w:p>
          <w:p w14:paraId="6AAD87FA">
            <w:pPr>
              <w:spacing w:line="440" w:lineRule="exact"/>
              <w:rPr>
                <w:color w:val="00B050"/>
                <w:sz w:val="24"/>
                <w:lang w:val="zh-CN"/>
              </w:rPr>
            </w:pPr>
          </w:p>
          <w:p w14:paraId="1E467D3B">
            <w:pPr>
              <w:spacing w:line="440" w:lineRule="exact"/>
              <w:rPr>
                <w:color w:val="00B050"/>
                <w:sz w:val="24"/>
                <w:lang w:val="zh-CN"/>
              </w:rPr>
            </w:pPr>
          </w:p>
          <w:p w14:paraId="113EFA22">
            <w:pPr>
              <w:spacing w:line="440" w:lineRule="exact"/>
              <w:rPr>
                <w:color w:val="00B050"/>
                <w:sz w:val="24"/>
                <w:lang w:val="zh-CN"/>
              </w:rPr>
            </w:pPr>
          </w:p>
          <w:p w14:paraId="380E9895">
            <w:pPr>
              <w:spacing w:line="440" w:lineRule="exact"/>
              <w:rPr>
                <w:color w:val="00B050"/>
                <w:sz w:val="24"/>
                <w:lang w:val="zh-CN"/>
              </w:rPr>
            </w:pPr>
          </w:p>
          <w:p w14:paraId="230068BE">
            <w:pPr>
              <w:spacing w:line="440" w:lineRule="exact"/>
              <w:rPr>
                <w:color w:val="00B050"/>
                <w:sz w:val="24"/>
                <w:lang w:val="zh-CN"/>
              </w:rPr>
            </w:pPr>
          </w:p>
          <w:p w14:paraId="61BF07FB">
            <w:pPr>
              <w:spacing w:line="440" w:lineRule="exact"/>
              <w:rPr>
                <w:color w:val="00B050"/>
                <w:sz w:val="24"/>
                <w:lang w:val="zh-CN"/>
              </w:rPr>
            </w:pPr>
          </w:p>
          <w:p w14:paraId="78A2028B">
            <w:pPr>
              <w:spacing w:line="440" w:lineRule="exact"/>
              <w:rPr>
                <w:color w:val="00B050"/>
                <w:sz w:val="24"/>
                <w:lang w:val="zh-CN"/>
              </w:rPr>
            </w:pPr>
          </w:p>
          <w:p w14:paraId="7A4890F1">
            <w:pPr>
              <w:spacing w:line="440" w:lineRule="exact"/>
              <w:rPr>
                <w:color w:val="00B050"/>
                <w:sz w:val="24"/>
                <w:lang w:val="zh-CN"/>
              </w:rPr>
            </w:pPr>
          </w:p>
          <w:p w14:paraId="4CED76E5">
            <w:pPr>
              <w:spacing w:line="440" w:lineRule="exact"/>
              <w:rPr>
                <w:color w:val="00B050"/>
                <w:sz w:val="24"/>
                <w:lang w:val="zh-CN"/>
              </w:rPr>
            </w:pPr>
          </w:p>
          <w:p w14:paraId="4CF70715">
            <w:pPr>
              <w:spacing w:line="440" w:lineRule="exact"/>
              <w:rPr>
                <w:color w:val="00B050"/>
                <w:sz w:val="24"/>
                <w:lang w:val="zh-CN"/>
              </w:rPr>
            </w:pPr>
          </w:p>
          <w:p w14:paraId="3BD78CF1">
            <w:pPr>
              <w:spacing w:line="440" w:lineRule="exact"/>
              <w:rPr>
                <w:color w:val="00B050"/>
                <w:sz w:val="24"/>
                <w:lang w:val="zh-CN"/>
              </w:rPr>
            </w:pPr>
          </w:p>
          <w:p w14:paraId="5746CAFF">
            <w:pPr>
              <w:spacing w:line="440" w:lineRule="exact"/>
              <w:rPr>
                <w:color w:val="00B050"/>
                <w:sz w:val="24"/>
                <w:lang w:val="zh-CN"/>
              </w:rPr>
            </w:pPr>
          </w:p>
          <w:p w14:paraId="51E6837C">
            <w:pPr>
              <w:spacing w:line="440" w:lineRule="exact"/>
              <w:rPr>
                <w:color w:val="00B050"/>
                <w:sz w:val="24"/>
                <w:lang w:val="zh-CN"/>
              </w:rPr>
            </w:pPr>
            <w:r>
              <w:rPr>
                <w:rFonts w:hint="eastAsia"/>
                <w:color w:val="00B050"/>
                <w:sz w:val="24"/>
                <w:lang w:val="zh-CN"/>
              </w:rPr>
              <w:t>【设计意图：抓住关键词句引导学生理解课文，启发学生的思维，培养学生从文中找信息的能力。】</w:t>
            </w:r>
          </w:p>
          <w:p w14:paraId="134F06A3">
            <w:pPr>
              <w:spacing w:line="440" w:lineRule="exact"/>
              <w:rPr>
                <w:color w:val="00B050"/>
                <w:sz w:val="24"/>
                <w:lang w:val="zh-CN"/>
              </w:rPr>
            </w:pPr>
          </w:p>
          <w:p w14:paraId="59BE65D8">
            <w:pPr>
              <w:spacing w:line="440" w:lineRule="exact"/>
              <w:rPr>
                <w:color w:val="00B050"/>
                <w:sz w:val="24"/>
                <w:lang w:val="zh-CN"/>
              </w:rPr>
            </w:pPr>
          </w:p>
          <w:p w14:paraId="7855E602">
            <w:pPr>
              <w:spacing w:line="440" w:lineRule="exact"/>
              <w:rPr>
                <w:color w:val="00B050"/>
                <w:sz w:val="24"/>
                <w:lang w:val="zh-CN"/>
              </w:rPr>
            </w:pPr>
          </w:p>
          <w:p w14:paraId="1265D311">
            <w:pPr>
              <w:spacing w:line="440" w:lineRule="exact"/>
              <w:rPr>
                <w:color w:val="00B050"/>
                <w:sz w:val="24"/>
                <w:lang w:val="zh-CN"/>
              </w:rPr>
            </w:pPr>
          </w:p>
          <w:p w14:paraId="675EDBDC">
            <w:pPr>
              <w:spacing w:line="440" w:lineRule="exact"/>
              <w:rPr>
                <w:color w:val="00B050"/>
                <w:sz w:val="24"/>
                <w:lang w:val="zh-CN"/>
              </w:rPr>
            </w:pPr>
          </w:p>
          <w:p w14:paraId="3D2578F7">
            <w:pPr>
              <w:spacing w:line="440" w:lineRule="exact"/>
              <w:rPr>
                <w:color w:val="00B050"/>
                <w:sz w:val="24"/>
                <w:lang w:val="zh-CN"/>
              </w:rPr>
            </w:pPr>
          </w:p>
          <w:p w14:paraId="619E60BD">
            <w:pPr>
              <w:spacing w:line="440" w:lineRule="exact"/>
              <w:rPr>
                <w:color w:val="00B050"/>
                <w:sz w:val="24"/>
                <w:lang w:val="zh-CN"/>
              </w:rPr>
            </w:pPr>
          </w:p>
          <w:p w14:paraId="13F217AB">
            <w:pPr>
              <w:spacing w:line="440" w:lineRule="exact"/>
              <w:rPr>
                <w:color w:val="00B050"/>
                <w:sz w:val="24"/>
                <w:lang w:val="zh-CN"/>
              </w:rPr>
            </w:pPr>
          </w:p>
          <w:p w14:paraId="4982A8E7">
            <w:pPr>
              <w:spacing w:line="440" w:lineRule="exact"/>
              <w:rPr>
                <w:color w:val="00B050"/>
                <w:sz w:val="24"/>
                <w:lang w:val="zh-CN"/>
              </w:rPr>
            </w:pPr>
          </w:p>
          <w:p w14:paraId="34967F15">
            <w:pPr>
              <w:spacing w:line="440" w:lineRule="exact"/>
              <w:rPr>
                <w:color w:val="00B050"/>
                <w:sz w:val="24"/>
                <w:lang w:val="zh-CN"/>
              </w:rPr>
            </w:pPr>
          </w:p>
          <w:p w14:paraId="0C962851">
            <w:pPr>
              <w:spacing w:line="440" w:lineRule="exact"/>
              <w:rPr>
                <w:color w:val="00B050"/>
                <w:sz w:val="24"/>
                <w:lang w:val="zh-CN"/>
              </w:rPr>
            </w:pPr>
          </w:p>
          <w:p w14:paraId="77955D2D">
            <w:pPr>
              <w:spacing w:line="440" w:lineRule="exact"/>
              <w:rPr>
                <w:color w:val="00B050"/>
                <w:sz w:val="24"/>
                <w:lang w:val="zh-CN"/>
              </w:rPr>
            </w:pPr>
          </w:p>
          <w:p w14:paraId="38247891">
            <w:pPr>
              <w:spacing w:line="440" w:lineRule="exact"/>
              <w:rPr>
                <w:color w:val="00B050"/>
                <w:sz w:val="24"/>
                <w:lang w:val="zh-CN"/>
              </w:rPr>
            </w:pPr>
          </w:p>
          <w:p w14:paraId="6A3217D5">
            <w:pPr>
              <w:spacing w:line="440" w:lineRule="exact"/>
              <w:rPr>
                <w:color w:val="00B050"/>
                <w:sz w:val="24"/>
                <w:lang w:val="zh-CN"/>
              </w:rPr>
            </w:pPr>
          </w:p>
          <w:p w14:paraId="1EC93952">
            <w:pPr>
              <w:spacing w:line="440" w:lineRule="exact"/>
              <w:rPr>
                <w:color w:val="00B050"/>
                <w:sz w:val="24"/>
                <w:lang w:val="zh-CN"/>
              </w:rPr>
            </w:pPr>
          </w:p>
          <w:p w14:paraId="28A8CAB1">
            <w:pPr>
              <w:spacing w:line="440" w:lineRule="exact"/>
              <w:rPr>
                <w:color w:val="00B050"/>
                <w:sz w:val="24"/>
                <w:lang w:val="zh-CN"/>
              </w:rPr>
            </w:pPr>
          </w:p>
          <w:p w14:paraId="6E74C236">
            <w:pPr>
              <w:spacing w:line="440" w:lineRule="exact"/>
              <w:rPr>
                <w:color w:val="00B050"/>
                <w:sz w:val="24"/>
                <w:lang w:val="zh-CN"/>
              </w:rPr>
            </w:pPr>
          </w:p>
          <w:p w14:paraId="104B90A0">
            <w:pPr>
              <w:spacing w:line="440" w:lineRule="exact"/>
              <w:rPr>
                <w:color w:val="00B050"/>
                <w:sz w:val="24"/>
                <w:lang w:val="zh-CN"/>
              </w:rPr>
            </w:pPr>
          </w:p>
          <w:p w14:paraId="3DF7F91B">
            <w:pPr>
              <w:spacing w:line="440" w:lineRule="exact"/>
              <w:rPr>
                <w:color w:val="00B050"/>
                <w:sz w:val="24"/>
                <w:lang w:val="zh-CN"/>
              </w:rPr>
            </w:pPr>
          </w:p>
          <w:p w14:paraId="6D1C5660">
            <w:pPr>
              <w:spacing w:line="440" w:lineRule="exact"/>
              <w:rPr>
                <w:color w:val="00B050"/>
                <w:sz w:val="24"/>
                <w:lang w:val="zh-CN"/>
              </w:rPr>
            </w:pPr>
          </w:p>
          <w:p w14:paraId="732A8B58">
            <w:pPr>
              <w:spacing w:line="440" w:lineRule="exact"/>
              <w:rPr>
                <w:color w:val="00B050"/>
                <w:sz w:val="24"/>
                <w:lang w:val="zh-CN"/>
              </w:rPr>
            </w:pPr>
          </w:p>
          <w:p w14:paraId="4230B384">
            <w:pPr>
              <w:spacing w:line="440" w:lineRule="exact"/>
              <w:rPr>
                <w:color w:val="00B050"/>
                <w:sz w:val="24"/>
                <w:lang w:val="zh-CN"/>
              </w:rPr>
            </w:pPr>
          </w:p>
          <w:p w14:paraId="6163B53B">
            <w:pPr>
              <w:spacing w:line="440" w:lineRule="exact"/>
              <w:rPr>
                <w:color w:val="00B050"/>
                <w:sz w:val="24"/>
                <w:lang w:val="zh-CN"/>
              </w:rPr>
            </w:pPr>
          </w:p>
          <w:p w14:paraId="492C6FF3">
            <w:pPr>
              <w:spacing w:line="440" w:lineRule="exact"/>
              <w:rPr>
                <w:color w:val="00B050"/>
                <w:sz w:val="24"/>
                <w:lang w:val="zh-CN"/>
              </w:rPr>
            </w:pPr>
          </w:p>
          <w:p w14:paraId="48CF9D1C">
            <w:pPr>
              <w:spacing w:line="440" w:lineRule="exact"/>
              <w:rPr>
                <w:color w:val="00B050"/>
                <w:sz w:val="24"/>
                <w:lang w:val="zh-CN"/>
              </w:rPr>
            </w:pPr>
          </w:p>
          <w:p w14:paraId="5FCB2139">
            <w:pPr>
              <w:spacing w:line="440" w:lineRule="exact"/>
              <w:rPr>
                <w:color w:val="00B050"/>
                <w:sz w:val="24"/>
                <w:lang w:val="zh-CN"/>
              </w:rPr>
            </w:pPr>
          </w:p>
          <w:p w14:paraId="0EC670AF">
            <w:pPr>
              <w:spacing w:line="440" w:lineRule="exact"/>
              <w:rPr>
                <w:color w:val="00B050"/>
                <w:sz w:val="24"/>
                <w:lang w:val="zh-CN"/>
              </w:rPr>
            </w:pPr>
          </w:p>
          <w:p w14:paraId="6DDDAF68">
            <w:pPr>
              <w:spacing w:line="440" w:lineRule="exact"/>
              <w:rPr>
                <w:color w:val="00B050"/>
                <w:sz w:val="24"/>
                <w:lang w:val="zh-CN"/>
              </w:rPr>
            </w:pPr>
          </w:p>
          <w:p w14:paraId="6C9F0DB5">
            <w:pPr>
              <w:spacing w:line="440" w:lineRule="exact"/>
              <w:rPr>
                <w:color w:val="00B050"/>
                <w:sz w:val="24"/>
                <w:lang w:val="zh-CN"/>
              </w:rPr>
            </w:pPr>
          </w:p>
          <w:p w14:paraId="2CDDCC5F">
            <w:pPr>
              <w:spacing w:line="440" w:lineRule="exact"/>
              <w:rPr>
                <w:color w:val="00B050"/>
                <w:sz w:val="24"/>
                <w:lang w:val="zh-CN"/>
              </w:rPr>
            </w:pPr>
          </w:p>
          <w:p w14:paraId="53F6167A">
            <w:pPr>
              <w:spacing w:line="440" w:lineRule="exact"/>
              <w:rPr>
                <w:color w:val="00B050"/>
                <w:sz w:val="24"/>
                <w:lang w:val="zh-CN"/>
              </w:rPr>
            </w:pPr>
          </w:p>
          <w:p w14:paraId="22C9287A">
            <w:pPr>
              <w:spacing w:line="440" w:lineRule="exact"/>
              <w:rPr>
                <w:color w:val="00B050"/>
                <w:sz w:val="24"/>
                <w:lang w:val="zh-CN"/>
              </w:rPr>
            </w:pPr>
          </w:p>
          <w:p w14:paraId="1A22A837">
            <w:pPr>
              <w:spacing w:line="440" w:lineRule="exact"/>
              <w:rPr>
                <w:color w:val="00B050"/>
                <w:sz w:val="24"/>
                <w:lang w:val="zh-CN"/>
              </w:rPr>
            </w:pPr>
          </w:p>
          <w:p w14:paraId="3E9BFBEE">
            <w:pPr>
              <w:spacing w:line="440" w:lineRule="exact"/>
              <w:rPr>
                <w:color w:val="00B050"/>
                <w:sz w:val="24"/>
                <w:lang w:val="zh-CN"/>
              </w:rPr>
            </w:pPr>
          </w:p>
          <w:p w14:paraId="011CAAEA">
            <w:pPr>
              <w:spacing w:line="440" w:lineRule="exact"/>
              <w:rPr>
                <w:color w:val="00B050"/>
                <w:sz w:val="24"/>
                <w:lang w:val="zh-CN"/>
              </w:rPr>
            </w:pPr>
          </w:p>
          <w:p w14:paraId="43D57121">
            <w:pPr>
              <w:spacing w:line="440" w:lineRule="exact"/>
              <w:rPr>
                <w:color w:val="00B050"/>
                <w:sz w:val="24"/>
                <w:lang w:val="zh-CN"/>
              </w:rPr>
            </w:pPr>
          </w:p>
          <w:p w14:paraId="6E61D993">
            <w:pPr>
              <w:spacing w:line="440" w:lineRule="exact"/>
              <w:rPr>
                <w:color w:val="00B050"/>
                <w:sz w:val="24"/>
                <w:lang w:val="zh-CN"/>
              </w:rPr>
            </w:pPr>
          </w:p>
          <w:p w14:paraId="3AE4D8DC">
            <w:pPr>
              <w:spacing w:line="440" w:lineRule="exact"/>
              <w:rPr>
                <w:color w:val="00B050"/>
                <w:sz w:val="24"/>
                <w:lang w:val="zh-CN"/>
              </w:rPr>
            </w:pPr>
          </w:p>
          <w:p w14:paraId="78603E85">
            <w:pPr>
              <w:spacing w:line="440" w:lineRule="exact"/>
              <w:rPr>
                <w:color w:val="00B050"/>
                <w:sz w:val="24"/>
                <w:lang w:val="zh-CN"/>
              </w:rPr>
            </w:pPr>
          </w:p>
          <w:p w14:paraId="1F4B62EA">
            <w:pPr>
              <w:spacing w:line="440" w:lineRule="exact"/>
              <w:rPr>
                <w:color w:val="00B050"/>
                <w:sz w:val="24"/>
                <w:lang w:val="zh-CN"/>
              </w:rPr>
            </w:pPr>
          </w:p>
          <w:p w14:paraId="2A1E6262">
            <w:pPr>
              <w:spacing w:line="440" w:lineRule="exact"/>
              <w:rPr>
                <w:color w:val="00B050"/>
                <w:sz w:val="24"/>
                <w:lang w:val="zh-CN"/>
              </w:rPr>
            </w:pPr>
          </w:p>
          <w:p w14:paraId="6AB105FE">
            <w:pPr>
              <w:spacing w:line="440" w:lineRule="exact"/>
              <w:rPr>
                <w:color w:val="00B050"/>
                <w:sz w:val="24"/>
                <w:lang w:val="zh-CN"/>
              </w:rPr>
            </w:pPr>
          </w:p>
          <w:p w14:paraId="243FCA8D">
            <w:pPr>
              <w:spacing w:line="440" w:lineRule="exact"/>
              <w:rPr>
                <w:color w:val="00B050"/>
                <w:sz w:val="24"/>
                <w:lang w:val="zh-CN"/>
              </w:rPr>
            </w:pPr>
          </w:p>
          <w:p w14:paraId="3E4A3E91">
            <w:pPr>
              <w:spacing w:line="440" w:lineRule="exact"/>
              <w:rPr>
                <w:color w:val="00B050"/>
                <w:sz w:val="24"/>
                <w:lang w:val="zh-CN"/>
              </w:rPr>
            </w:pPr>
          </w:p>
          <w:p w14:paraId="414F151F">
            <w:pPr>
              <w:spacing w:line="440" w:lineRule="exact"/>
              <w:rPr>
                <w:color w:val="00B050"/>
                <w:sz w:val="24"/>
                <w:lang w:val="zh-CN"/>
              </w:rPr>
            </w:pPr>
          </w:p>
          <w:p w14:paraId="11EA14F1">
            <w:pPr>
              <w:spacing w:line="440" w:lineRule="exact"/>
              <w:rPr>
                <w:color w:val="00B050"/>
                <w:sz w:val="24"/>
                <w:lang w:val="zh-CN"/>
              </w:rPr>
            </w:pPr>
          </w:p>
          <w:p w14:paraId="5C320A63">
            <w:pPr>
              <w:spacing w:line="440" w:lineRule="exact"/>
              <w:rPr>
                <w:color w:val="00B050"/>
                <w:sz w:val="24"/>
                <w:lang w:val="zh-CN"/>
              </w:rPr>
            </w:pPr>
          </w:p>
          <w:p w14:paraId="06C55195">
            <w:pPr>
              <w:spacing w:line="440" w:lineRule="exact"/>
              <w:rPr>
                <w:color w:val="00B050"/>
                <w:sz w:val="24"/>
                <w:lang w:val="zh-CN"/>
              </w:rPr>
            </w:pPr>
          </w:p>
          <w:p w14:paraId="5AD77DE5">
            <w:pPr>
              <w:spacing w:line="440" w:lineRule="exact"/>
              <w:rPr>
                <w:color w:val="00B050"/>
                <w:sz w:val="24"/>
                <w:lang w:val="zh-CN"/>
              </w:rPr>
            </w:pPr>
          </w:p>
          <w:p w14:paraId="18059FF2">
            <w:pPr>
              <w:spacing w:line="440" w:lineRule="exact"/>
              <w:rPr>
                <w:color w:val="00B050"/>
                <w:sz w:val="24"/>
                <w:lang w:val="zh-CN"/>
              </w:rPr>
            </w:pPr>
          </w:p>
          <w:p w14:paraId="2AD5D404">
            <w:pPr>
              <w:spacing w:line="440" w:lineRule="exact"/>
              <w:rPr>
                <w:color w:val="00B050"/>
                <w:sz w:val="24"/>
                <w:lang w:val="zh-CN"/>
              </w:rPr>
            </w:pPr>
          </w:p>
          <w:p w14:paraId="683373C5">
            <w:pPr>
              <w:spacing w:line="440" w:lineRule="exact"/>
              <w:rPr>
                <w:color w:val="00B050"/>
                <w:sz w:val="24"/>
                <w:lang w:val="zh-CN"/>
              </w:rPr>
            </w:pPr>
          </w:p>
          <w:p w14:paraId="18ED3000">
            <w:pPr>
              <w:spacing w:line="440" w:lineRule="exact"/>
              <w:rPr>
                <w:color w:val="00B050"/>
                <w:sz w:val="24"/>
                <w:lang w:val="zh-CN"/>
              </w:rPr>
            </w:pPr>
          </w:p>
          <w:p w14:paraId="5E5724E6">
            <w:pPr>
              <w:spacing w:line="440" w:lineRule="exact"/>
              <w:rPr>
                <w:color w:val="00B050"/>
                <w:sz w:val="24"/>
                <w:lang w:val="zh-CN"/>
              </w:rPr>
            </w:pPr>
          </w:p>
          <w:p w14:paraId="502F6E89">
            <w:pPr>
              <w:spacing w:line="440" w:lineRule="exact"/>
              <w:rPr>
                <w:color w:val="00B050"/>
                <w:sz w:val="24"/>
                <w:lang w:val="zh-CN"/>
              </w:rPr>
            </w:pPr>
          </w:p>
          <w:p w14:paraId="46B05596">
            <w:pPr>
              <w:spacing w:line="440" w:lineRule="exact"/>
              <w:rPr>
                <w:color w:val="00B050"/>
                <w:sz w:val="24"/>
                <w:lang w:val="zh-CN"/>
              </w:rPr>
            </w:pPr>
          </w:p>
          <w:p w14:paraId="75D030D5">
            <w:pPr>
              <w:spacing w:line="440" w:lineRule="exact"/>
              <w:rPr>
                <w:color w:val="00B050"/>
                <w:sz w:val="24"/>
                <w:lang w:val="zh-CN"/>
              </w:rPr>
            </w:pPr>
          </w:p>
          <w:p w14:paraId="4EEE574F">
            <w:pPr>
              <w:spacing w:line="440" w:lineRule="exact"/>
              <w:rPr>
                <w:color w:val="00B050"/>
                <w:sz w:val="24"/>
                <w:lang w:val="zh-CN"/>
              </w:rPr>
            </w:pPr>
          </w:p>
          <w:p w14:paraId="28985C53">
            <w:pPr>
              <w:spacing w:line="440" w:lineRule="exact"/>
              <w:rPr>
                <w:color w:val="00B050"/>
                <w:sz w:val="24"/>
                <w:lang w:val="zh-CN"/>
              </w:rPr>
            </w:pPr>
          </w:p>
          <w:p w14:paraId="781AA1D5">
            <w:pPr>
              <w:spacing w:line="440" w:lineRule="exact"/>
              <w:rPr>
                <w:color w:val="00B050"/>
                <w:sz w:val="24"/>
                <w:lang w:val="zh-CN"/>
              </w:rPr>
            </w:pPr>
          </w:p>
          <w:p w14:paraId="30BF65BC">
            <w:pPr>
              <w:spacing w:line="440" w:lineRule="exact"/>
              <w:rPr>
                <w:color w:val="00B050"/>
                <w:sz w:val="24"/>
                <w:lang w:val="zh-CN"/>
              </w:rPr>
            </w:pPr>
          </w:p>
          <w:p w14:paraId="39AEB2CA">
            <w:pPr>
              <w:spacing w:line="440" w:lineRule="exact"/>
              <w:rPr>
                <w:color w:val="00B050"/>
                <w:sz w:val="24"/>
                <w:lang w:val="zh-CN"/>
              </w:rPr>
            </w:pPr>
          </w:p>
          <w:p w14:paraId="7E0DD2E2">
            <w:pPr>
              <w:spacing w:line="440" w:lineRule="exact"/>
              <w:rPr>
                <w:color w:val="00B050"/>
                <w:sz w:val="24"/>
                <w:lang w:val="zh-CN"/>
              </w:rPr>
            </w:pPr>
          </w:p>
          <w:p w14:paraId="736030B1">
            <w:pPr>
              <w:spacing w:line="440" w:lineRule="exact"/>
              <w:rPr>
                <w:color w:val="00B050"/>
                <w:sz w:val="24"/>
                <w:lang w:val="zh-CN"/>
              </w:rPr>
            </w:pPr>
          </w:p>
          <w:p w14:paraId="4C38FB99">
            <w:pPr>
              <w:spacing w:line="440" w:lineRule="exact"/>
              <w:rPr>
                <w:color w:val="00B050"/>
                <w:sz w:val="24"/>
                <w:lang w:val="zh-CN"/>
              </w:rPr>
            </w:pPr>
          </w:p>
          <w:p w14:paraId="4118FBD1">
            <w:pPr>
              <w:spacing w:line="440" w:lineRule="exact"/>
              <w:rPr>
                <w:color w:val="00B050"/>
                <w:sz w:val="24"/>
                <w:lang w:val="zh-CN"/>
              </w:rPr>
            </w:pPr>
          </w:p>
          <w:p w14:paraId="76815597">
            <w:pPr>
              <w:spacing w:line="440" w:lineRule="exact"/>
              <w:rPr>
                <w:color w:val="00B050"/>
                <w:sz w:val="24"/>
                <w:lang w:val="zh-CN"/>
              </w:rPr>
            </w:pPr>
          </w:p>
          <w:p w14:paraId="5ABD8BCC">
            <w:pPr>
              <w:spacing w:line="440" w:lineRule="exact"/>
              <w:rPr>
                <w:color w:val="00B050"/>
                <w:sz w:val="24"/>
                <w:lang w:val="zh-CN"/>
              </w:rPr>
            </w:pPr>
          </w:p>
          <w:p w14:paraId="34A8FA62">
            <w:pPr>
              <w:spacing w:line="440" w:lineRule="exact"/>
              <w:rPr>
                <w:color w:val="00B050"/>
                <w:sz w:val="24"/>
                <w:lang w:val="zh-CN"/>
              </w:rPr>
            </w:pPr>
          </w:p>
          <w:p w14:paraId="519A634F">
            <w:pPr>
              <w:spacing w:line="440" w:lineRule="exact"/>
              <w:rPr>
                <w:color w:val="00B050"/>
                <w:sz w:val="24"/>
                <w:lang w:val="zh-CN"/>
              </w:rPr>
            </w:pPr>
          </w:p>
          <w:p w14:paraId="2AE0A225">
            <w:pPr>
              <w:spacing w:line="440" w:lineRule="exact"/>
              <w:rPr>
                <w:color w:val="00B050"/>
                <w:sz w:val="24"/>
                <w:lang w:val="zh-CN"/>
              </w:rPr>
            </w:pPr>
          </w:p>
          <w:p w14:paraId="06B9341F">
            <w:pPr>
              <w:spacing w:line="440" w:lineRule="exact"/>
              <w:rPr>
                <w:color w:val="00B050"/>
                <w:sz w:val="24"/>
                <w:lang w:val="zh-CN"/>
              </w:rPr>
            </w:pPr>
          </w:p>
          <w:p w14:paraId="0A11321A">
            <w:pPr>
              <w:spacing w:line="440" w:lineRule="exact"/>
              <w:rPr>
                <w:color w:val="00B050"/>
                <w:sz w:val="24"/>
                <w:lang w:val="zh-CN"/>
              </w:rPr>
            </w:pPr>
          </w:p>
          <w:p w14:paraId="50BBC2B2">
            <w:pPr>
              <w:spacing w:line="440" w:lineRule="exact"/>
              <w:rPr>
                <w:color w:val="00B050"/>
                <w:sz w:val="24"/>
                <w:lang w:val="zh-CN"/>
              </w:rPr>
            </w:pPr>
          </w:p>
          <w:p w14:paraId="4E2909CB">
            <w:pPr>
              <w:spacing w:line="440" w:lineRule="exact"/>
              <w:rPr>
                <w:color w:val="00B050"/>
                <w:sz w:val="24"/>
                <w:lang w:val="zh-CN"/>
              </w:rPr>
            </w:pPr>
          </w:p>
          <w:p w14:paraId="17699680">
            <w:pPr>
              <w:spacing w:line="440" w:lineRule="exact"/>
              <w:rPr>
                <w:color w:val="00B050"/>
                <w:sz w:val="24"/>
                <w:lang w:val="zh-CN"/>
              </w:rPr>
            </w:pPr>
          </w:p>
          <w:p w14:paraId="48BF799A">
            <w:pPr>
              <w:spacing w:line="440" w:lineRule="exact"/>
              <w:rPr>
                <w:color w:val="00B050"/>
                <w:sz w:val="24"/>
                <w:lang w:val="zh-CN"/>
              </w:rPr>
            </w:pPr>
          </w:p>
          <w:p w14:paraId="74A8DF43">
            <w:pPr>
              <w:spacing w:line="440" w:lineRule="exact"/>
              <w:rPr>
                <w:color w:val="00B050"/>
                <w:sz w:val="24"/>
                <w:lang w:val="zh-CN"/>
              </w:rPr>
            </w:pPr>
          </w:p>
          <w:p w14:paraId="0D89F0C6">
            <w:pPr>
              <w:spacing w:line="440" w:lineRule="exact"/>
              <w:rPr>
                <w:color w:val="00B050"/>
                <w:sz w:val="24"/>
                <w:lang w:val="zh-CN"/>
              </w:rPr>
            </w:pPr>
          </w:p>
          <w:p w14:paraId="7FE690E7">
            <w:pPr>
              <w:spacing w:line="440" w:lineRule="exact"/>
              <w:rPr>
                <w:color w:val="00B050"/>
                <w:sz w:val="24"/>
                <w:lang w:val="zh-CN"/>
              </w:rPr>
            </w:pPr>
          </w:p>
          <w:p w14:paraId="4B51D7DE">
            <w:pPr>
              <w:spacing w:line="440" w:lineRule="exact"/>
              <w:rPr>
                <w:color w:val="00B050"/>
                <w:sz w:val="24"/>
                <w:lang w:val="zh-CN"/>
              </w:rPr>
            </w:pPr>
          </w:p>
          <w:p w14:paraId="1DD3337F">
            <w:pPr>
              <w:spacing w:line="440" w:lineRule="exact"/>
              <w:rPr>
                <w:color w:val="00B050"/>
                <w:sz w:val="24"/>
                <w:lang w:val="zh-CN"/>
              </w:rPr>
            </w:pPr>
          </w:p>
          <w:p w14:paraId="4A6B4C6E">
            <w:pPr>
              <w:spacing w:line="440" w:lineRule="exact"/>
              <w:rPr>
                <w:color w:val="00B050"/>
                <w:sz w:val="24"/>
                <w:lang w:val="zh-CN"/>
              </w:rPr>
            </w:pPr>
          </w:p>
          <w:p w14:paraId="115FE1C5">
            <w:pPr>
              <w:spacing w:line="440" w:lineRule="exact"/>
              <w:rPr>
                <w:color w:val="00B050"/>
                <w:sz w:val="24"/>
                <w:lang w:val="zh-CN"/>
              </w:rPr>
            </w:pPr>
          </w:p>
          <w:p w14:paraId="2664F2D2">
            <w:pPr>
              <w:spacing w:line="440" w:lineRule="exact"/>
              <w:rPr>
                <w:color w:val="00B050"/>
                <w:sz w:val="24"/>
                <w:lang w:val="zh-CN"/>
              </w:rPr>
            </w:pPr>
          </w:p>
          <w:p w14:paraId="09C43B3C">
            <w:pPr>
              <w:spacing w:line="440" w:lineRule="exact"/>
              <w:rPr>
                <w:color w:val="00B050"/>
                <w:sz w:val="24"/>
                <w:lang w:val="zh-CN"/>
              </w:rPr>
            </w:pPr>
          </w:p>
          <w:p w14:paraId="48211136">
            <w:pPr>
              <w:spacing w:line="440" w:lineRule="exact"/>
              <w:rPr>
                <w:color w:val="00B050"/>
                <w:sz w:val="24"/>
                <w:lang w:val="zh-CN"/>
              </w:rPr>
            </w:pPr>
          </w:p>
          <w:p w14:paraId="379E2919">
            <w:pPr>
              <w:spacing w:line="440" w:lineRule="exact"/>
              <w:rPr>
                <w:color w:val="00B050"/>
                <w:sz w:val="24"/>
                <w:lang w:val="zh-CN"/>
              </w:rPr>
            </w:pPr>
          </w:p>
          <w:p w14:paraId="499B6DD0">
            <w:pPr>
              <w:spacing w:line="440" w:lineRule="exact"/>
              <w:rPr>
                <w:color w:val="00B050"/>
                <w:sz w:val="24"/>
                <w:lang w:val="zh-CN"/>
              </w:rPr>
            </w:pPr>
          </w:p>
          <w:p w14:paraId="6AD09436">
            <w:pPr>
              <w:spacing w:line="440" w:lineRule="exact"/>
              <w:rPr>
                <w:color w:val="00B050"/>
                <w:sz w:val="24"/>
                <w:lang w:val="zh-CN"/>
              </w:rPr>
            </w:pPr>
          </w:p>
          <w:p w14:paraId="5ED2B8AD">
            <w:pPr>
              <w:spacing w:line="440" w:lineRule="exact"/>
              <w:rPr>
                <w:color w:val="00B050"/>
                <w:sz w:val="24"/>
                <w:lang w:val="zh-CN"/>
              </w:rPr>
            </w:pPr>
          </w:p>
          <w:p w14:paraId="5503B5C3">
            <w:pPr>
              <w:spacing w:line="440" w:lineRule="exact"/>
              <w:rPr>
                <w:color w:val="00B050"/>
                <w:sz w:val="24"/>
                <w:lang w:val="zh-CN"/>
              </w:rPr>
            </w:pPr>
          </w:p>
          <w:p w14:paraId="0A60EFC8">
            <w:pPr>
              <w:spacing w:line="440" w:lineRule="exact"/>
              <w:rPr>
                <w:color w:val="00B050"/>
                <w:sz w:val="24"/>
                <w:lang w:val="zh-CN"/>
              </w:rPr>
            </w:pPr>
          </w:p>
          <w:p w14:paraId="43DB7B63">
            <w:pPr>
              <w:spacing w:line="440" w:lineRule="exact"/>
              <w:rPr>
                <w:color w:val="00B050"/>
                <w:sz w:val="24"/>
                <w:lang w:val="zh-CN"/>
              </w:rPr>
            </w:pPr>
          </w:p>
          <w:p w14:paraId="5619537D">
            <w:pPr>
              <w:spacing w:line="440" w:lineRule="exact"/>
              <w:rPr>
                <w:color w:val="00B050"/>
                <w:sz w:val="24"/>
                <w:lang w:val="zh-CN"/>
              </w:rPr>
            </w:pPr>
          </w:p>
          <w:p w14:paraId="24A4CA0A">
            <w:pPr>
              <w:spacing w:line="440" w:lineRule="exact"/>
              <w:rPr>
                <w:color w:val="00B050"/>
                <w:sz w:val="24"/>
                <w:lang w:val="zh-CN"/>
              </w:rPr>
            </w:pPr>
          </w:p>
          <w:p w14:paraId="60E79D20">
            <w:pPr>
              <w:spacing w:line="440" w:lineRule="exact"/>
              <w:rPr>
                <w:color w:val="00B050"/>
                <w:sz w:val="24"/>
                <w:lang w:val="zh-CN"/>
              </w:rPr>
            </w:pPr>
          </w:p>
          <w:p w14:paraId="3083B702">
            <w:pPr>
              <w:spacing w:line="440" w:lineRule="exact"/>
              <w:rPr>
                <w:color w:val="00B050"/>
                <w:sz w:val="24"/>
                <w:lang w:val="zh-CN"/>
              </w:rPr>
            </w:pPr>
          </w:p>
          <w:p w14:paraId="48108E29">
            <w:pPr>
              <w:spacing w:line="440" w:lineRule="exact"/>
              <w:rPr>
                <w:color w:val="00B050"/>
                <w:sz w:val="24"/>
                <w:lang w:val="zh-CN"/>
              </w:rPr>
            </w:pPr>
          </w:p>
          <w:p w14:paraId="3E2A8AD8">
            <w:pPr>
              <w:spacing w:line="440" w:lineRule="exact"/>
              <w:rPr>
                <w:color w:val="00B050"/>
                <w:sz w:val="24"/>
                <w:lang w:val="zh-CN"/>
              </w:rPr>
            </w:pPr>
          </w:p>
          <w:p w14:paraId="011D530B">
            <w:pPr>
              <w:spacing w:line="440" w:lineRule="exact"/>
              <w:rPr>
                <w:color w:val="00B050"/>
                <w:sz w:val="24"/>
                <w:lang w:val="zh-CN"/>
              </w:rPr>
            </w:pPr>
          </w:p>
          <w:p w14:paraId="5D0786EA">
            <w:pPr>
              <w:spacing w:line="440" w:lineRule="exact"/>
              <w:rPr>
                <w:color w:val="00B050"/>
                <w:sz w:val="24"/>
                <w:lang w:val="zh-CN"/>
              </w:rPr>
            </w:pPr>
          </w:p>
          <w:p w14:paraId="04CFA883">
            <w:pPr>
              <w:spacing w:line="440" w:lineRule="exact"/>
              <w:rPr>
                <w:color w:val="00B050"/>
                <w:sz w:val="24"/>
                <w:lang w:val="zh-CN"/>
              </w:rPr>
            </w:pPr>
          </w:p>
          <w:p w14:paraId="2D805EF1">
            <w:pPr>
              <w:spacing w:line="440" w:lineRule="exact"/>
              <w:rPr>
                <w:color w:val="00B050"/>
                <w:sz w:val="24"/>
                <w:lang w:val="zh-CN"/>
              </w:rPr>
            </w:pPr>
            <w:r>
              <w:rPr>
                <w:rFonts w:hint="eastAsia"/>
                <w:color w:val="00B050"/>
                <w:sz w:val="24"/>
                <w:lang w:val="zh-CN"/>
              </w:rPr>
              <w:t>【设计意图：总结全文，学习环境描写的作用。学会景物描写的作用。】</w:t>
            </w:r>
          </w:p>
        </w:tc>
      </w:tr>
      <w:tr w14:paraId="6615226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544" w:hRule="atLeast"/>
          <w:jc w:val="center"/>
        </w:trPr>
        <w:tc>
          <w:tcPr>
            <w:tcW w:w="1163" w:type="dxa"/>
            <w:gridSpan w:val="3"/>
            <w:tcBorders>
              <w:top w:val="nil"/>
              <w:left w:val="single" w:color="000000" w:sz="8" w:space="0"/>
              <w:bottom w:val="single" w:color="auto" w:sz="8" w:space="0"/>
              <w:right w:val="single" w:color="000000" w:sz="8" w:space="0"/>
            </w:tcBorders>
          </w:tcPr>
          <w:p w14:paraId="5DE2837D">
            <w:pPr>
              <w:rPr>
                <w:rFonts w:hint="eastAsia" w:ascii="宋体" w:hAnsi="宋体" w:cs="宋体"/>
                <w:sz w:val="24"/>
              </w:rPr>
            </w:pPr>
            <w:r>
              <w:rPr>
                <w:rStyle w:val="12"/>
                <w:rFonts w:ascii="宋体" w:hAnsi="宋体" w:cs="宋体"/>
                <w:kern w:val="0"/>
                <w:sz w:val="24"/>
              </w:rPr>
              <w:t>课堂小结及拓展延伸（  ）分钟</w:t>
            </w:r>
          </w:p>
        </w:tc>
        <w:tc>
          <w:tcPr>
            <w:tcW w:w="5783" w:type="dxa"/>
            <w:gridSpan w:val="4"/>
            <w:tcBorders>
              <w:top w:val="nil"/>
              <w:left w:val="single" w:color="000000" w:sz="8" w:space="0"/>
              <w:bottom w:val="single" w:color="auto" w:sz="8" w:space="0"/>
              <w:right w:val="single" w:color="000000" w:sz="8" w:space="0"/>
            </w:tcBorders>
          </w:tcPr>
          <w:p w14:paraId="55DB2A00">
            <w:pPr>
              <w:spacing w:line="440" w:lineRule="exact"/>
              <w:ind w:firstLine="480" w:firstLineChars="200"/>
              <w:rPr>
                <w:rFonts w:hint="eastAsia" w:ascii="宋体" w:hAnsi="宋体" w:cs="宋体"/>
                <w:b/>
                <w:bCs/>
                <w:color w:val="00B050"/>
                <w:sz w:val="24"/>
              </w:rPr>
            </w:pPr>
            <w:r>
              <w:rPr>
                <w:rFonts w:hint="eastAsia" w:ascii="宋体" w:hAnsi="宋体" w:cs="宋体"/>
                <w:sz w:val="24"/>
              </w:rPr>
              <w:t xml:space="preserve"> “手术台就是阵地”，说出这句话的白求恩大夫最终也将自己的生命留在了中国大地上。让我们纪念白求恩大夫，学习他高尚的精神。</w:t>
            </w:r>
          </w:p>
        </w:tc>
        <w:tc>
          <w:tcPr>
            <w:tcW w:w="2552" w:type="dxa"/>
            <w:gridSpan w:val="3"/>
            <w:tcBorders>
              <w:top w:val="nil"/>
              <w:left w:val="nil"/>
              <w:bottom w:val="single" w:color="auto" w:sz="8" w:space="0"/>
              <w:right w:val="single" w:color="000000" w:sz="8" w:space="0"/>
            </w:tcBorders>
          </w:tcPr>
          <w:p w14:paraId="53E728CD">
            <w:pPr>
              <w:spacing w:line="440" w:lineRule="exact"/>
              <w:jc w:val="left"/>
              <w:rPr>
                <w:rFonts w:asciiTheme="minorHAnsi" w:hAnsiTheme="minorHAnsi" w:cstheme="minorBidi"/>
                <w:color w:val="00B050"/>
                <w:sz w:val="24"/>
              </w:rPr>
            </w:pPr>
          </w:p>
        </w:tc>
      </w:tr>
      <w:tr w14:paraId="0C84C2E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938" w:hRule="atLeast"/>
          <w:jc w:val="center"/>
        </w:trPr>
        <w:tc>
          <w:tcPr>
            <w:tcW w:w="1163" w:type="dxa"/>
            <w:gridSpan w:val="3"/>
            <w:tcBorders>
              <w:top w:val="nil"/>
              <w:left w:val="single" w:color="auto" w:sz="8" w:space="0"/>
              <w:bottom w:val="single" w:color="auto" w:sz="8" w:space="0"/>
              <w:right w:val="single" w:color="auto" w:sz="8" w:space="0"/>
            </w:tcBorders>
            <w:vAlign w:val="center"/>
          </w:tcPr>
          <w:p w14:paraId="53D5B2C4">
            <w:pPr>
              <w:widowControl/>
              <w:jc w:val="left"/>
            </w:pPr>
            <w:r>
              <w:rPr>
                <w:rStyle w:val="12"/>
                <w:rFonts w:ascii="宋体" w:hAnsi="宋体" w:cs="宋体"/>
                <w:kern w:val="0"/>
                <w:sz w:val="24"/>
              </w:rPr>
              <w:t>板书</w:t>
            </w:r>
          </w:p>
          <w:p w14:paraId="4837F1E1">
            <w:pPr>
              <w:widowControl/>
              <w:jc w:val="left"/>
            </w:pPr>
            <w:r>
              <w:rPr>
                <w:rStyle w:val="12"/>
                <w:rFonts w:ascii="宋体" w:hAnsi="宋体" w:cs="宋体"/>
                <w:kern w:val="0"/>
                <w:sz w:val="24"/>
              </w:rPr>
              <w:t>内容</w:t>
            </w:r>
          </w:p>
        </w:tc>
        <w:tc>
          <w:tcPr>
            <w:tcW w:w="8335" w:type="dxa"/>
            <w:gridSpan w:val="7"/>
            <w:tcBorders>
              <w:top w:val="nil"/>
              <w:left w:val="nil"/>
              <w:bottom w:val="single" w:color="auto" w:sz="8" w:space="0"/>
              <w:right w:val="single" w:color="auto" w:sz="8" w:space="0"/>
            </w:tcBorders>
            <w:vAlign w:val="center"/>
          </w:tcPr>
          <w:p w14:paraId="25471510">
            <w:pPr>
              <w:spacing w:line="440" w:lineRule="exact"/>
              <w:ind w:firstLine="480" w:firstLineChars="200"/>
              <w:jc w:val="left"/>
              <w:rPr>
                <w:rFonts w:hint="eastAsia" w:hAnsi="宋体" w:cs="宋体"/>
                <w:color w:val="FF0000"/>
                <w:sz w:val="24"/>
              </w:rPr>
            </w:pPr>
            <w:r>
              <w:rPr>
                <w:rFonts w:hint="eastAsia" w:ascii="宋体" w:hAnsi="宋体" w:cs="宋体"/>
                <w:color w:val="000000"/>
                <w:sz w:val="24"/>
              </w:rPr>
              <w:t xml:space="preserve">     </w:t>
            </w:r>
            <w:r>
              <w:rPr>
                <w:rFonts w:hint="eastAsia" w:hAnsi="宋体" w:cs="宋体"/>
                <w:color w:val="FF0000"/>
                <w:sz w:val="24"/>
              </w:rPr>
              <w:t>手术台就是阵地</w:t>
            </w:r>
          </w:p>
          <w:p w14:paraId="32FFD5DD">
            <w:pPr>
              <w:spacing w:line="440" w:lineRule="exact"/>
              <w:rPr>
                <w:rFonts w:hint="eastAsia" w:ascii="宋体" w:hAnsi="宋体" w:cs="宋体"/>
                <w:color w:val="FF0000"/>
                <w:sz w:val="24"/>
              </w:rPr>
            </w:pPr>
            <w:r>
              <w:rPr>
                <w:rFonts w:hint="eastAsia" w:ascii="宋体" w:hAnsi="宋体" w:cs="宋体"/>
                <w:color w:val="FF0000"/>
                <w:sz w:val="24"/>
              </w:rPr>
              <w:t>　　　小庙——手术台——阵地</w:t>
            </w:r>
          </w:p>
          <w:p w14:paraId="1BBC4AF7">
            <w:pPr>
              <w:spacing w:line="440" w:lineRule="exact"/>
              <w:rPr>
                <w:rFonts w:hint="eastAsia" w:ascii="宋体" w:hAnsi="宋体" w:cs="宋体"/>
                <w:color w:val="FF0000"/>
                <w:sz w:val="24"/>
              </w:rPr>
            </w:pPr>
            <w:r>
              <w:rPr>
                <w:rFonts w:hint="eastAsia" w:ascii="宋体" w:hAnsi="宋体" w:cs="宋体"/>
                <w:color w:val="FF0000"/>
                <w:sz w:val="24"/>
              </w:rPr>
              <w:t>　　　弹落庙前——镇定　敏捷</w:t>
            </w:r>
          </w:p>
          <w:p w14:paraId="2194AABE">
            <w:pPr>
              <w:spacing w:line="440" w:lineRule="exact"/>
              <w:rPr>
                <w:rFonts w:hint="eastAsia" w:ascii="宋体" w:hAnsi="宋体" w:cs="宋体"/>
                <w:color w:val="FF0000"/>
                <w:sz w:val="24"/>
              </w:rPr>
            </w:pPr>
            <w:r>
              <w:rPr>
                <w:rFonts w:hint="eastAsia" w:ascii="宋体" w:hAnsi="宋体" w:cs="宋体"/>
                <w:color w:val="FF0000"/>
                <w:sz w:val="24"/>
              </w:rPr>
              <w:t>　　　周围爆炸——继续手术　连续工作69个小时</w:t>
            </w:r>
          </w:p>
          <w:p w14:paraId="5F66F9A9">
            <w:pPr>
              <w:spacing w:line="440" w:lineRule="exact"/>
            </w:pPr>
            <w:r>
              <w:rPr>
                <w:rFonts w:hint="eastAsia" w:ascii="宋体" w:hAnsi="宋体" w:cs="宋体"/>
                <w:color w:val="FF0000"/>
                <w:sz w:val="24"/>
              </w:rPr>
              <w:t>　　　火苗扑来——争分夺秒</w:t>
            </w:r>
          </w:p>
        </w:tc>
      </w:tr>
      <w:tr w14:paraId="1C6E925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1092" w:hRule="atLeast"/>
          <w:jc w:val="center"/>
        </w:trPr>
        <w:tc>
          <w:tcPr>
            <w:tcW w:w="9498" w:type="dxa"/>
            <w:gridSpan w:val="10"/>
            <w:tcBorders>
              <w:top w:val="nil"/>
              <w:left w:val="single" w:color="auto" w:sz="8" w:space="0"/>
              <w:bottom w:val="single" w:color="auto" w:sz="8" w:space="0"/>
              <w:right w:val="single" w:color="auto" w:sz="8" w:space="0"/>
            </w:tcBorders>
            <w:vAlign w:val="center"/>
          </w:tcPr>
          <w:p w14:paraId="5C35F115">
            <w:pPr>
              <w:widowControl/>
              <w:jc w:val="center"/>
              <w:rPr>
                <w:rFonts w:hint="eastAsia" w:ascii="宋体" w:hAnsi="宋体" w:cs="宋体"/>
                <w:kern w:val="0"/>
                <w:sz w:val="24"/>
              </w:rPr>
            </w:pPr>
            <w:r>
              <w:rPr>
                <w:rFonts w:hint="eastAsia" w:ascii="宋体" w:hAnsi="宋体"/>
                <w:b/>
                <w:bCs/>
                <w:color w:val="000000"/>
                <w:sz w:val="24"/>
                <w:u w:val="thick" w:color="00B050"/>
              </w:rPr>
              <w:t>课堂作业新设计</w:t>
            </w:r>
          </w:p>
        </w:tc>
      </w:tr>
      <w:tr w14:paraId="62F52B8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1092" w:hRule="atLeast"/>
          <w:jc w:val="center"/>
        </w:trPr>
        <w:tc>
          <w:tcPr>
            <w:tcW w:w="9498" w:type="dxa"/>
            <w:gridSpan w:val="10"/>
            <w:tcBorders>
              <w:top w:val="nil"/>
              <w:left w:val="single" w:color="auto" w:sz="8" w:space="0"/>
              <w:bottom w:val="single" w:color="auto" w:sz="8" w:space="0"/>
              <w:right w:val="single" w:color="auto" w:sz="8" w:space="0"/>
            </w:tcBorders>
            <w:vAlign w:val="center"/>
          </w:tcPr>
          <w:p w14:paraId="58EFDF2D">
            <w:pPr>
              <w:pStyle w:val="15"/>
              <w:spacing w:line="440" w:lineRule="exact"/>
              <w:ind w:firstLine="0" w:firstLineChars="0"/>
              <w:jc w:val="left"/>
              <w:rPr>
                <w:rFonts w:hint="eastAsia" w:ascii="宋体" w:hAnsi="宋体" w:cs="宋体"/>
                <w:b/>
                <w:color w:val="000000" w:themeColor="text1"/>
                <w:sz w:val="24"/>
              </w:rPr>
            </w:pPr>
            <w:r>
              <w:rPr>
                <w:rFonts w:hint="eastAsia" w:ascii="宋体" w:hAnsi="宋体" w:cs="宋体"/>
                <w:b/>
                <w:color w:val="000000" w:themeColor="text1"/>
                <w:sz w:val="24"/>
              </w:rPr>
              <w:t xml:space="preserve">一、根据课文内容选词填空。  </w:t>
            </w:r>
          </w:p>
          <w:p w14:paraId="0551B291">
            <w:pPr>
              <w:pStyle w:val="15"/>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xml:space="preserve">        陆续    继续    连续             </w:t>
            </w:r>
          </w:p>
          <w:p w14:paraId="2A3C29C3">
            <w:pPr>
              <w:pStyle w:val="15"/>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xml:space="preserve">    1939年春，著名的齐会战斗打响了。战斗激烈，我军的伤员（　 　）从战场上抬下来。白求恩不顾环境险恶，坚持留在手术台旁（　　）工作，他（　　）工作了69个小时。 </w:t>
            </w:r>
          </w:p>
          <w:p w14:paraId="611AE372">
            <w:pPr>
              <w:pStyle w:val="15"/>
              <w:spacing w:line="440" w:lineRule="exact"/>
              <w:ind w:firstLine="0" w:firstLineChars="0"/>
              <w:jc w:val="left"/>
              <w:rPr>
                <w:rFonts w:hint="eastAsia" w:ascii="宋体" w:hAnsi="宋体" w:cs="宋体"/>
                <w:b/>
                <w:color w:val="000000" w:themeColor="text1"/>
                <w:sz w:val="24"/>
              </w:rPr>
            </w:pPr>
            <w:r>
              <w:rPr>
                <w:rFonts w:hint="eastAsia" w:ascii="宋体" w:hAnsi="宋体" w:cs="宋体"/>
                <w:b/>
                <w:color w:val="000000" w:themeColor="text1"/>
                <w:sz w:val="24"/>
              </w:rPr>
              <w:t>二、根据意思写词语。</w:t>
            </w:r>
          </w:p>
          <w:p w14:paraId="5F9482CD">
            <w:pPr>
              <w:pStyle w:val="15"/>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xml:space="preserve">    1.形容大怒时很凶的样子。汹汹，声势浩大的样子。（        ）</w:t>
            </w:r>
          </w:p>
          <w:p w14:paraId="5F6ACC03">
            <w:pPr>
              <w:pStyle w:val="15"/>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xml:space="preserve">    2.一分一秒也不放过。形容充分利用时间。       （        ）</w:t>
            </w:r>
          </w:p>
          <w:p w14:paraId="1F216B41">
            <w:pPr>
              <w:pStyle w:val="15"/>
              <w:spacing w:line="440" w:lineRule="exact"/>
              <w:ind w:firstLine="0" w:firstLineChars="0"/>
              <w:jc w:val="left"/>
              <w:rPr>
                <w:rFonts w:hint="eastAsia" w:ascii="宋体" w:hAnsi="宋体" w:cs="宋体"/>
                <w:b/>
                <w:color w:val="000000" w:themeColor="text1"/>
                <w:sz w:val="24"/>
              </w:rPr>
            </w:pPr>
            <w:r>
              <w:rPr>
                <w:rFonts w:hint="eastAsia" w:ascii="宋体" w:hAnsi="宋体" w:cs="宋体"/>
                <w:b/>
                <w:color w:val="000000" w:themeColor="text1"/>
                <w:sz w:val="24"/>
              </w:rPr>
              <w:t>三、读课文片段，完成后面练习。</w:t>
            </w:r>
          </w:p>
          <w:p w14:paraId="601C601F">
            <w:pPr>
              <w:pStyle w:val="15"/>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xml:space="preserve">    在离火线不远的一座小庙里，白求恩大夫正在给伤员做手术。他已经两天两夜没休息了，眼球上布满了血丝。突然，几发炮弹落在小庙前的空地上。硝烟滚滚，弹片纷飞，小庙被烟雾淹没了。白求恩仍然镇定地站在手术台旁。他接过助手递过来的镊子，敏捷地从伤员的腹腔里取出一块弹片，丢在盘子里。</w:t>
            </w:r>
          </w:p>
          <w:p w14:paraId="3BA0785A">
            <w:pPr>
              <w:pStyle w:val="15"/>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xml:space="preserve"> 1.填空。</w:t>
            </w:r>
          </w:p>
          <w:p w14:paraId="1635EE8A">
            <w:pPr>
              <w:pStyle w:val="15"/>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xml:space="preserve">    从</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可以看出当时环境非常危险，但是白求恩不顾自己安危，仍然坚持为伤员做手术。此时白求恩的神态是</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的，相貌是</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，动作是</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w:t>
            </w:r>
          </w:p>
          <w:p w14:paraId="2E0CCF71">
            <w:pPr>
              <w:pStyle w:val="15"/>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2.作者为什么要写当时环境的危险？</w:t>
            </w:r>
          </w:p>
          <w:p w14:paraId="3C7EFB71">
            <w:pPr>
              <w:pStyle w:val="15"/>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　　　　　　　　　　　　　　　　　　　　　　</w:t>
            </w:r>
          </w:p>
          <w:p w14:paraId="6E80EC46">
            <w:pPr>
              <w:spacing w:line="440" w:lineRule="exact"/>
              <w:rPr>
                <w:rFonts w:hint="eastAsia" w:ascii="宋体" w:hAnsi="宋体" w:cs="宋体"/>
                <w:color w:val="000000" w:themeColor="text1"/>
                <w:sz w:val="24"/>
              </w:rPr>
            </w:pP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　</w:t>
            </w:r>
          </w:p>
        </w:tc>
      </w:tr>
      <w:tr w14:paraId="098ACF2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1092" w:hRule="atLeast"/>
          <w:jc w:val="center"/>
        </w:trPr>
        <w:tc>
          <w:tcPr>
            <w:tcW w:w="9498" w:type="dxa"/>
            <w:gridSpan w:val="10"/>
            <w:tcBorders>
              <w:top w:val="nil"/>
              <w:left w:val="single" w:color="auto" w:sz="8" w:space="0"/>
              <w:bottom w:val="single" w:color="auto" w:sz="4" w:space="0"/>
              <w:right w:val="single" w:color="auto" w:sz="8" w:space="0"/>
            </w:tcBorders>
            <w:vAlign w:val="center"/>
          </w:tcPr>
          <w:p w14:paraId="729465E9">
            <w:pPr>
              <w:spacing w:line="440" w:lineRule="exact"/>
              <w:jc w:val="left"/>
              <w:rPr>
                <w:rFonts w:hint="eastAsia" w:ascii="宋体" w:hAnsi="宋体"/>
                <w:sz w:val="24"/>
              </w:rPr>
            </w:pPr>
            <w:r>
              <w:rPr>
                <w:rFonts w:hint="eastAsia" w:ascii="宋体" w:hAnsi="宋体"/>
                <w:sz w:val="24"/>
              </w:rPr>
              <w:t>【答案】</w:t>
            </w:r>
          </w:p>
          <w:p w14:paraId="4216837F">
            <w:pPr>
              <w:pStyle w:val="15"/>
              <w:spacing w:line="440" w:lineRule="exact"/>
              <w:ind w:firstLine="472" w:firstLineChars="196"/>
              <w:jc w:val="left"/>
              <w:rPr>
                <w:rFonts w:hint="eastAsia" w:ascii="宋体" w:hAnsi="宋体" w:cs="宋体"/>
                <w:bCs/>
                <w:color w:val="000000" w:themeColor="text1"/>
                <w:sz w:val="24"/>
              </w:rPr>
            </w:pPr>
            <w:r>
              <w:rPr>
                <w:rFonts w:hint="eastAsia" w:ascii="宋体" w:hAnsi="宋体" w:cs="宋体"/>
                <w:b/>
                <w:color w:val="000000" w:themeColor="text1"/>
                <w:sz w:val="24"/>
              </w:rPr>
              <w:t>一、</w:t>
            </w:r>
            <w:r>
              <w:rPr>
                <w:rFonts w:hint="eastAsia" w:ascii="宋体" w:hAnsi="宋体" w:cs="宋体"/>
                <w:bCs/>
                <w:color w:val="000000" w:themeColor="text1"/>
                <w:sz w:val="24"/>
              </w:rPr>
              <w:t xml:space="preserve">陆续    继续    连续             </w:t>
            </w:r>
          </w:p>
          <w:p w14:paraId="74BF6FAF">
            <w:pPr>
              <w:pStyle w:val="15"/>
              <w:spacing w:line="440" w:lineRule="exact"/>
              <w:ind w:firstLine="480" w:firstLineChars="0"/>
              <w:jc w:val="left"/>
              <w:rPr>
                <w:rFonts w:hint="eastAsia" w:ascii="宋体" w:hAnsi="宋体" w:cs="宋体"/>
                <w:b/>
                <w:color w:val="000000" w:themeColor="text1"/>
                <w:sz w:val="24"/>
              </w:rPr>
            </w:pPr>
            <w:r>
              <w:rPr>
                <w:rFonts w:hint="eastAsia" w:ascii="宋体" w:hAnsi="宋体" w:cs="宋体"/>
                <w:b/>
                <w:color w:val="000000" w:themeColor="text1"/>
                <w:sz w:val="24"/>
              </w:rPr>
              <w:t>二、</w:t>
            </w:r>
            <w:r>
              <w:rPr>
                <w:rFonts w:hint="eastAsia" w:ascii="宋体" w:hAnsi="宋体" w:cs="宋体"/>
                <w:bCs/>
                <w:color w:val="000000" w:themeColor="text1"/>
                <w:sz w:val="24"/>
              </w:rPr>
              <w:t>1. 气势汹汹   2.争分夺秒</w:t>
            </w:r>
            <w:r>
              <w:rPr>
                <w:rFonts w:hint="eastAsia" w:ascii="宋体" w:hAnsi="宋体" w:cs="宋体"/>
                <w:b/>
                <w:color w:val="000000" w:themeColor="text1"/>
                <w:sz w:val="24"/>
              </w:rPr>
              <w:t xml:space="preserve">    </w:t>
            </w:r>
          </w:p>
          <w:p w14:paraId="6F2C7087">
            <w:pPr>
              <w:pStyle w:val="15"/>
              <w:spacing w:line="440" w:lineRule="exact"/>
              <w:ind w:firstLine="48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三、1.突然，几发炮弹落在小庙前的空地上。硝烟滚滚，弹片纷飞，小庙被烟雾淹没了  坚定 眼球上布满了血丝  敏捷</w:t>
            </w:r>
          </w:p>
          <w:p w14:paraId="16E5D0E0">
            <w:pPr>
              <w:spacing w:line="440" w:lineRule="exact"/>
              <w:jc w:val="left"/>
              <w:rPr>
                <w:rFonts w:hint="eastAsia" w:ascii="宋体" w:hAnsi="宋体" w:cs="宋体"/>
                <w:bCs/>
                <w:color w:val="000000" w:themeColor="text1"/>
                <w:sz w:val="24"/>
              </w:rPr>
            </w:pPr>
            <w:r>
              <w:rPr>
                <w:rFonts w:hint="eastAsia" w:ascii="宋体" w:hAnsi="宋体" w:cs="宋体"/>
                <w:bCs/>
                <w:color w:val="000000" w:themeColor="text1"/>
                <w:sz w:val="24"/>
              </w:rPr>
              <w:t xml:space="preserve">   2.突出白求恩大夫在战火纷飞的危急时刻临危不惧，忠于职守，充分表现出他对工作极端负责和对同志极端热忱。衬托白求恩大夫思想品质的高尚，使文章内容更加生动感人。</w:t>
            </w:r>
          </w:p>
        </w:tc>
      </w:tr>
      <w:tr w14:paraId="26B92E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709" w:hRule="atLeast"/>
          <w:jc w:val="center"/>
        </w:trPr>
        <w:tc>
          <w:tcPr>
            <w:tcW w:w="9498" w:type="dxa"/>
            <w:gridSpan w:val="10"/>
            <w:tcBorders>
              <w:top w:val="single" w:color="auto" w:sz="4" w:space="0"/>
              <w:left w:val="single" w:color="auto" w:sz="4" w:space="0"/>
              <w:bottom w:val="single" w:color="auto" w:sz="4" w:space="0"/>
              <w:right w:val="single" w:color="auto" w:sz="4" w:space="0"/>
            </w:tcBorders>
            <w:shd w:val="clear" w:color="auto" w:fill="D7D7D7"/>
            <w:vAlign w:val="center"/>
          </w:tcPr>
          <w:p w14:paraId="2D3A0AB3">
            <w:pPr>
              <w:widowControl/>
              <w:jc w:val="center"/>
              <w:rPr>
                <w:rFonts w:hint="eastAsia" w:ascii="宋体" w:hAnsi="宋体"/>
                <w:sz w:val="24"/>
              </w:rPr>
            </w:pPr>
            <w:r>
              <w:rPr>
                <w:rStyle w:val="12"/>
                <w:rFonts w:ascii="宋体" w:hAnsi="宋体" w:cs="宋体"/>
                <w:kern w:val="0"/>
                <w:sz w:val="24"/>
              </w:rPr>
              <w:t>教学反思</w:t>
            </w:r>
          </w:p>
        </w:tc>
      </w:tr>
      <w:tr w14:paraId="2A6BE5C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gridAfter w:val="1"/>
          <w:wAfter w:w="131" w:type="dxa"/>
          <w:trHeight w:val="709" w:hRule="atLeast"/>
          <w:jc w:val="center"/>
        </w:trPr>
        <w:tc>
          <w:tcPr>
            <w:tcW w:w="9498"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2933E473">
            <w:pPr>
              <w:spacing w:line="360" w:lineRule="auto"/>
              <w:ind w:firstLine="480"/>
              <w:jc w:val="left"/>
              <w:rPr>
                <w:rFonts w:hint="eastAsia" w:ascii="宋体" w:hAnsi="宋体" w:cs="宋体"/>
                <w:b/>
                <w:bCs/>
                <w:sz w:val="24"/>
              </w:rPr>
            </w:pPr>
            <w:r>
              <w:rPr>
                <w:rFonts w:hint="eastAsia" w:ascii="宋体" w:hAnsi="宋体" w:cs="宋体"/>
                <w:b/>
                <w:bCs/>
                <w:sz w:val="24"/>
              </w:rPr>
              <w:t>成功之处：</w:t>
            </w:r>
          </w:p>
          <w:p w14:paraId="46CFDAA1">
            <w:pPr>
              <w:widowControl/>
              <w:wordWrap w:val="0"/>
              <w:spacing w:line="360" w:lineRule="auto"/>
              <w:ind w:firstLine="480"/>
              <w:jc w:val="left"/>
              <w:rPr>
                <w:rFonts w:hint="eastAsia" w:ascii="宋体" w:hAnsi="宋体" w:cs="宋体"/>
                <w:kern w:val="0"/>
                <w:sz w:val="24"/>
              </w:rPr>
            </w:pPr>
            <w:r>
              <w:rPr>
                <w:rFonts w:hint="eastAsia" w:ascii="宋体" w:hAnsi="宋体" w:cs="宋体"/>
                <w:kern w:val="0"/>
                <w:sz w:val="24"/>
              </w:rPr>
              <w:t>在教学中，教师先要学生读画出描写当时白求恩所处的危险而恶劣的工作环境的语句。重点交流在这三次一次比一次危险的境地里白求恩是怎样工作的。然后把白求恩工作的情景与当时恶劣的环境结合在一起，把学生带到白求恩工作的小庙里，学生就会入情入境，变话为画，不由自主地走入白求恩不顾自己的生命危险，忠于职守，一心只想着伤员的英勇献身精神中去，争分夺秒地工作，去请求不要撤离小庙，……从而获得深刻的情感体验与心灵的震憾。</w:t>
            </w:r>
          </w:p>
          <w:p w14:paraId="2F033DF0">
            <w:pPr>
              <w:widowControl/>
              <w:spacing w:line="360" w:lineRule="auto"/>
              <w:jc w:val="left"/>
              <w:rPr>
                <w:rStyle w:val="12"/>
                <w:rFonts w:hint="eastAsia" w:ascii="宋体" w:hAnsi="宋体" w:cs="宋体"/>
                <w:kern w:val="0"/>
                <w:sz w:val="24"/>
              </w:rPr>
            </w:pPr>
            <w:r>
              <w:rPr>
                <w:rFonts w:hint="eastAsia" w:ascii="宋体" w:hAnsi="宋体" w:cs="宋体"/>
                <w:b/>
                <w:bCs/>
                <w:kern w:val="0"/>
                <w:sz w:val="24"/>
              </w:rPr>
              <w:t xml:space="preserve">    不足之处：</w:t>
            </w:r>
            <w:r>
              <w:rPr>
                <w:rFonts w:hint="eastAsia" w:ascii="宋体" w:hAnsi="宋体" w:cs="宋体"/>
                <w:sz w:val="24"/>
              </w:rPr>
              <w:t>在课堂上，随时会有学生灵光的闪现，教师要抓住学生的这些语言，将它们与理解文本很好地结合。</w:t>
            </w:r>
          </w:p>
        </w:tc>
      </w:tr>
    </w:tbl>
    <w:p w14:paraId="085B9323">
      <w:pPr>
        <w:rPr>
          <w:rFonts w:hint="eastAsia" w:ascii="宋体" w:hAnsi="宋体" w:cs="宋体"/>
          <w:sz w:val="24"/>
        </w:rPr>
      </w:pPr>
    </w:p>
    <w:p w14:paraId="3C2858E4">
      <w:pPr>
        <w:rPr>
          <w:rFonts w:hint="eastAsia" w:ascii="宋体" w:hAnsi="宋体" w:cs="宋体"/>
          <w:sz w:val="24"/>
        </w:rPr>
      </w:pPr>
    </w:p>
    <w:p w14:paraId="72E6FEFD">
      <w:pPr>
        <w:jc w:val="center"/>
        <w:rPr>
          <w:rFonts w:ascii="宋体" w:hAnsiTheme="minorHAnsi"/>
          <w:color w:val="000000"/>
          <w:sz w:val="44"/>
          <w:szCs w:val="44"/>
          <w:highlight w:val="lightGray"/>
          <w:lang w:val="zh-CN"/>
        </w:rPr>
      </w:pPr>
      <w:r>
        <w:rPr>
          <w:rFonts w:hint="eastAsia" w:ascii="宋体" w:hAnsi="宋体"/>
          <w:color w:val="000000"/>
          <w:sz w:val="44"/>
          <w:szCs w:val="44"/>
          <w:highlight w:val="lightGray"/>
          <w:lang w:val="zh-CN"/>
        </w:rPr>
        <w:t>备课素材</w:t>
      </w:r>
    </w:p>
    <w:p w14:paraId="22D119C9">
      <w:pPr>
        <w:spacing w:line="440" w:lineRule="exact"/>
        <w:ind w:firstLine="480" w:firstLineChars="200"/>
        <w:jc w:val="left"/>
        <w:rPr>
          <w:rFonts w:hint="eastAsia"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14:paraId="4AD700D2">
      <w:pPr>
        <w:spacing w:line="440" w:lineRule="exact"/>
        <w:ind w:firstLine="480" w:firstLineChars="200"/>
        <w:jc w:val="left"/>
        <w:rPr>
          <w:rFonts w:hint="eastAsia" w:ascii="宋体" w:hAnsi="宋体" w:cs="宋体"/>
          <w:kern w:val="0"/>
          <w:sz w:val="24"/>
        </w:rPr>
      </w:pPr>
      <w:r>
        <w:rPr>
          <w:rFonts w:hint="eastAsia" w:ascii="宋体" w:hAnsi="宋体" w:cs="宋体"/>
          <w:kern w:val="0"/>
          <w:sz w:val="24"/>
        </w:rPr>
        <w:t>课文课文讲的是国际主义战士、加拿大共产党员白求恩大夫不远万里来到中国，参加了中国人民的抗日战争。在一次战斗中，白求恩大夫在形势越来越危险的情况下，把手术台当作阵地，忘我地坚持为伤员做手术，工作了三天三夜的动人事迹。表现了白求恩大夫对工作极端负责，对同志极端热忱的高尚品质，赞扬了白求恩大夫把中国人民的解放事业当成自己的事业的国际主义精神。</w:t>
      </w:r>
    </w:p>
    <w:p w14:paraId="35475919">
      <w:pPr>
        <w:spacing w:line="440" w:lineRule="exact"/>
        <w:ind w:firstLine="480"/>
        <w:jc w:val="left"/>
        <w:rPr>
          <w:rFonts w:hint="eastAsia" w:ascii="宋体" w:hAnsi="宋体" w:cs="宋体"/>
          <w:kern w:val="0"/>
          <w:sz w:val="24"/>
        </w:rPr>
      </w:pPr>
      <w:r>
        <w:rPr>
          <w:rFonts w:hint="eastAsia" w:ascii="宋体" w:hAnsi="宋体" w:cs="宋体"/>
          <w:kern w:val="0"/>
          <w:sz w:val="24"/>
        </w:rPr>
        <w:t>全文共5个自然段。第一自然段交代了事情的发生，最后一个自然段交代了事情的结果。而第2、3、4自然段交代了事情的经过。本文结构清晰，重点第2、3、4自然段中都有环境描写，并描写了白求恩大夫坚持工作的动作、语言和神态。文中还配有一幅插图：白求恩大夫正在小庙里给伤员做手术。从他那弯成弓形的身体、双手正在忙碌的样子；从他那目不转睛的神态，可以清楚地看出，他心中只有一个念头——争分夺秒地抢救伤员。</w:t>
      </w:r>
    </w:p>
    <w:p w14:paraId="0D31E1A3">
      <w:pPr>
        <w:spacing w:line="440" w:lineRule="exact"/>
        <w:ind w:firstLine="480"/>
        <w:jc w:val="left"/>
        <w:rPr>
          <w:rFonts w:hint="eastAsia"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【作者介绍】</w:t>
      </w:r>
    </w:p>
    <w:p w14:paraId="4DA9DD9D">
      <w:pPr>
        <w:spacing w:line="440" w:lineRule="exact"/>
        <w:ind w:firstLine="480"/>
        <w:jc w:val="left"/>
        <w:rPr>
          <w:rFonts w:hint="eastAsia" w:ascii="宋体" w:hAnsi="宋体" w:cs="宋体"/>
          <w:sz w:val="24"/>
        </w:rPr>
      </w:pPr>
      <w:r>
        <w:rPr>
          <w:rFonts w:hint="eastAsia" w:ascii="宋体" w:hAnsi="宋体" w:cs="宋体"/>
          <w:sz w:val="24"/>
        </w:rPr>
        <w:t>周而复（1914年—2004年1月8日），原名周祖式，曾任中国人民对外友好协会副会长、文化部副部长、对外文化联络委员会副主任等职务。代表作品有《上海的早晨》《白求恩大夫》等。</w:t>
      </w:r>
    </w:p>
    <w:p w14:paraId="08A7C11B">
      <w:pPr>
        <w:spacing w:line="440" w:lineRule="exact"/>
        <w:ind w:firstLine="480" w:firstLineChars="200"/>
        <w:jc w:val="left"/>
        <w:rPr>
          <w:rFonts w:hint="eastAsia"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14:paraId="26A7DFF5">
      <w:pPr>
        <w:widowControl/>
        <w:shd w:val="clear" w:color="auto" w:fill="FFFFFF"/>
        <w:spacing w:line="440" w:lineRule="exact"/>
        <w:ind w:firstLine="480"/>
        <w:rPr>
          <w:rFonts w:asciiTheme="minorHAnsi" w:hAnsiTheme="minorHAnsi" w:eastAsiaTheme="minorEastAsia"/>
          <w:b/>
          <w:sz w:val="24"/>
        </w:rPr>
      </w:pPr>
      <w:r>
        <w:rPr>
          <w:rFonts w:hint="eastAsia"/>
          <w:b/>
          <w:sz w:val="24"/>
        </w:rPr>
        <w:t>白求恩组织群众血库</w:t>
      </w:r>
    </w:p>
    <w:p w14:paraId="114787DC">
      <w:pPr>
        <w:spacing w:line="440" w:lineRule="exact"/>
        <w:ind w:firstLine="480" w:firstLineChars="200"/>
        <w:jc w:val="left"/>
        <w:rPr>
          <w:rFonts w:hint="eastAsia" w:ascii="宋体" w:hAnsi="宋体" w:cs="宋体"/>
          <w:sz w:val="24"/>
        </w:rPr>
      </w:pPr>
      <w:r>
        <w:rPr>
          <w:rFonts w:hint="eastAsia" w:ascii="宋体" w:hAnsi="宋体" w:cs="宋体"/>
          <w:sz w:val="24"/>
        </w:rPr>
        <w:t>1938年6月，白求恩在五台县松岩口军区后方医院讲授输血技术。“输血”在当时是一个比较新鲜的技术。32岁的卫生部部长叶青山第一个献了血。大家热烈鼓掌，战地输血在中国军队野战外科史上第一次取得成功。第二个病人推来了，白求恩主动躺在了他的身旁不容置否说：“我是O型血，抽我的。”白求恩因此被群众称赞为“群众血库”。</w:t>
      </w:r>
    </w:p>
    <w:p w14:paraId="0033ABD6">
      <w:pPr>
        <w:spacing w:line="440" w:lineRule="exact"/>
        <w:ind w:firstLine="480" w:firstLineChars="200"/>
        <w:jc w:val="left"/>
        <w:rPr>
          <w:rFonts w:hint="eastAsia" w:ascii="微软雅黑" w:hAnsi="微软雅黑" w:eastAsia="微软雅黑" w:cstheme="minorBidi"/>
          <w:color w:val="000000"/>
          <w:sz w:val="24"/>
          <w:u w:val="thick" w:color="00B050"/>
          <w:lang w:val="zh-CN"/>
        </w:rPr>
      </w:pPr>
      <w:r>
        <w:rPr>
          <w:rFonts w:hint="eastAsia" w:ascii="微软雅黑" w:hAnsi="微软雅黑" w:eastAsia="微软雅黑"/>
          <w:color w:val="000000"/>
          <w:sz w:val="24"/>
          <w:u w:val="thick" w:color="00B050"/>
          <w:lang w:val="zh-CN"/>
        </w:rPr>
        <w:t>【其他资料】</w:t>
      </w:r>
    </w:p>
    <w:p w14:paraId="5953EAF6">
      <w:pPr>
        <w:widowControl/>
        <w:shd w:val="clear" w:color="auto" w:fill="FFFFFF"/>
        <w:spacing w:line="440" w:lineRule="exact"/>
        <w:ind w:firstLine="480"/>
        <w:rPr>
          <w:rFonts w:hint="eastAsia" w:ascii="宋体" w:hAnsi="宋体" w:cs="宋体"/>
          <w:kern w:val="0"/>
          <w:sz w:val="24"/>
        </w:rPr>
      </w:pPr>
      <w:r>
        <w:rPr>
          <w:rFonts w:hint="eastAsia" w:ascii="宋体" w:hAnsi="宋体" w:cs="宋体"/>
          <w:kern w:val="0"/>
          <w:sz w:val="24"/>
        </w:rPr>
        <w:t>抗日战争——简称抗战，指20世纪中期第二次世界大战中，中国抵抗日本侵略的一场民族性的全面战争。国际上称作第二次中日战争、日本侵华战争。抗战时间从1931年9月18日九一八事变开始至1945年结束，共14年。</w:t>
      </w:r>
    </w:p>
    <w:p w14:paraId="0369BE62">
      <w:pPr>
        <w:widowControl/>
        <w:shd w:val="clear" w:color="auto" w:fill="FFFFFF"/>
        <w:spacing w:line="440" w:lineRule="exact"/>
        <w:ind w:firstLine="480"/>
        <w:rPr>
          <w:rFonts w:hint="eastAsia" w:ascii="宋体" w:hAnsi="宋体" w:cs="宋体"/>
          <w:kern w:val="0"/>
          <w:sz w:val="24"/>
        </w:rPr>
      </w:pPr>
      <w:r>
        <w:rPr>
          <w:rFonts w:hint="eastAsia" w:ascii="宋体" w:hAnsi="宋体" w:cs="宋体"/>
          <w:kern w:val="0"/>
          <w:sz w:val="24"/>
        </w:rPr>
        <w:t>中国人民抗日战争，是中华民族历史上最伟大的卫国战争，是中国人民反抗日本帝国主义侵略的正义战争，是世界反法西斯战争的重要组成部分，也是中国近代以来抗击外敌入侵第一次取得完全胜利的民族解放战争。</w:t>
      </w:r>
    </w:p>
    <w:p w14:paraId="0AB95D64">
      <w:pPr>
        <w:spacing w:line="440" w:lineRule="exact"/>
        <w:ind w:firstLine="480" w:firstLineChars="200"/>
        <w:jc w:val="left"/>
        <w:rPr>
          <w:rFonts w:hint="eastAsia" w:ascii="微软雅黑" w:hAnsi="微软雅黑" w:eastAsia="微软雅黑" w:cstheme="minorBidi"/>
          <w:color w:val="000000"/>
          <w:sz w:val="24"/>
          <w:u w:val="thick" w:color="00B050"/>
        </w:rPr>
      </w:pPr>
    </w:p>
    <w:p w14:paraId="04408A1E">
      <w:pPr>
        <w:ind w:firstLine="3080" w:firstLineChars="700"/>
        <w:jc w:val="left"/>
        <w:rPr>
          <w:rFonts w:hint="eastAsia" w:asciiTheme="minorEastAsia" w:hAnsiTheme="minorEastAsia"/>
          <w:b/>
          <w:sz w:val="24"/>
        </w:rPr>
      </w:pPr>
      <w:r>
        <w:rPr>
          <w:rFonts w:hint="eastAsia" w:ascii="宋体" w:hAnsi="宋体"/>
          <w:color w:val="000000"/>
          <w:sz w:val="44"/>
          <w:szCs w:val="44"/>
          <w:highlight w:val="lightGray"/>
          <w:lang w:val="zh-CN"/>
        </w:rPr>
        <w:t>课后作业</w:t>
      </w:r>
    </w:p>
    <w:p w14:paraId="3AFF4AA2">
      <w:pPr>
        <w:spacing w:line="440" w:lineRule="exact"/>
        <w:rPr>
          <w:rFonts w:hint="eastAsia" w:asciiTheme="minorEastAsia" w:hAnsiTheme="minorEastAsia"/>
          <w:b/>
          <w:sz w:val="24"/>
        </w:rPr>
      </w:pPr>
      <w:r>
        <w:rPr>
          <w:rFonts w:hint="eastAsia" w:ascii="宋体" w:hAnsi="宋体"/>
          <w:b/>
          <w:color w:val="0000FF"/>
          <w:sz w:val="24"/>
          <w:bdr w:val="single" w:color="auto" w:sz="4" w:space="0"/>
          <w:shd w:val="pct10" w:color="auto" w:fill="FFFFFF"/>
        </w:rPr>
        <w:t>基础积累大巩固</w:t>
      </w:r>
    </w:p>
    <w:p w14:paraId="6EDF095B">
      <w:pPr>
        <w:spacing w:line="440" w:lineRule="exact"/>
        <w:rPr>
          <w:rFonts w:hint="eastAsia" w:ascii="宋体" w:hAnsi="宋体" w:cs="宋体"/>
          <w:b/>
          <w:bCs/>
          <w:sz w:val="24"/>
        </w:rPr>
      </w:pPr>
      <w:r>
        <w:rPr>
          <w:rFonts w:hint="eastAsia" w:ascii="宋体" w:hAnsi="宋体" w:cs="宋体"/>
          <w:b/>
          <w:bCs/>
          <w:sz w:val="24"/>
        </w:rPr>
        <w:t xml:space="preserve">  一、给下面的多音字注音并组词。</w:t>
      </w:r>
    </w:p>
    <w:p w14:paraId="7D76E676">
      <w:pPr>
        <w:spacing w:line="440" w:lineRule="exact"/>
        <w:rPr>
          <w:rFonts w:hint="eastAsia" w:ascii="宋体" w:hAnsi="宋体" w:cs="宋体"/>
          <w:sz w:val="24"/>
        </w:rPr>
      </w:pPr>
      <w:r>
        <w:rPr>
          <w:rFonts w:hint="eastAsia" w:ascii="宋体" w:hAnsi="宋体" w:cs="宋体"/>
          <w:sz w:val="24"/>
        </w:rPr>
        <w:t xml:space="preserve">    斗</w:t>
      </w:r>
      <w:r>
        <w:rPr>
          <w:rFonts w:hint="eastAsia" w:ascii="宋体" w:hAnsi="宋体" w:cs="宋体"/>
          <w:sz w:val="24"/>
          <w:u w:val="single"/>
        </w:rPr>
        <w:t xml:space="preserve">       </w:t>
      </w:r>
      <w:r>
        <w:rPr>
          <w:rFonts w:hint="eastAsia" w:ascii="宋体" w:hAnsi="宋体" w:cs="宋体"/>
          <w:sz w:val="24"/>
        </w:rPr>
        <w:t xml:space="preserve">（          ）     </w:t>
      </w:r>
      <w:r>
        <w:rPr>
          <w:rFonts w:hint="eastAsia" w:ascii="宋体" w:hAnsi="宋体" w:cs="宋体"/>
          <w:sz w:val="24"/>
          <w:u w:val="single"/>
        </w:rPr>
        <w:t xml:space="preserve">        </w:t>
      </w:r>
      <w:r>
        <w:rPr>
          <w:rFonts w:hint="eastAsia" w:ascii="宋体" w:hAnsi="宋体" w:cs="宋体"/>
          <w:sz w:val="24"/>
        </w:rPr>
        <w:t xml:space="preserve">（          ） </w:t>
      </w:r>
    </w:p>
    <w:p w14:paraId="55742731">
      <w:pPr>
        <w:spacing w:line="440" w:lineRule="exact"/>
        <w:rPr>
          <w:rFonts w:hint="eastAsia" w:ascii="宋体" w:hAnsi="宋体" w:cs="宋体"/>
          <w:sz w:val="24"/>
        </w:rPr>
      </w:pPr>
      <w:r>
        <w:rPr>
          <w:rFonts w:hint="eastAsia" w:ascii="宋体" w:hAnsi="宋体" w:cs="宋体"/>
          <w:sz w:val="24"/>
        </w:rPr>
        <w:t xml:space="preserve">    弹</w:t>
      </w:r>
      <w:r>
        <w:rPr>
          <w:rFonts w:hint="eastAsia" w:ascii="宋体" w:hAnsi="宋体" w:cs="宋体"/>
          <w:sz w:val="24"/>
          <w:u w:val="single"/>
        </w:rPr>
        <w:t xml:space="preserve">       </w:t>
      </w:r>
      <w:r>
        <w:rPr>
          <w:rFonts w:hint="eastAsia" w:ascii="宋体" w:hAnsi="宋体" w:cs="宋体"/>
          <w:sz w:val="24"/>
        </w:rPr>
        <w:t xml:space="preserve">（          ）     </w:t>
      </w:r>
      <w:r>
        <w:rPr>
          <w:rFonts w:hint="eastAsia" w:ascii="宋体" w:hAnsi="宋体" w:cs="宋体"/>
          <w:sz w:val="24"/>
          <w:u w:val="single"/>
        </w:rPr>
        <w:t xml:space="preserve">        </w:t>
      </w:r>
      <w:r>
        <w:rPr>
          <w:rFonts w:hint="eastAsia" w:ascii="宋体" w:hAnsi="宋体" w:cs="宋体"/>
          <w:sz w:val="24"/>
        </w:rPr>
        <w:t>（          ）</w:t>
      </w:r>
    </w:p>
    <w:p w14:paraId="6410530C">
      <w:pPr>
        <w:spacing w:line="440" w:lineRule="exact"/>
        <w:rPr>
          <w:rFonts w:hint="eastAsia" w:ascii="宋体" w:hAnsi="宋体" w:cs="宋体"/>
          <w:sz w:val="24"/>
        </w:rPr>
      </w:pPr>
      <w:r>
        <w:rPr>
          <w:rFonts w:hint="eastAsia" w:ascii="宋体" w:hAnsi="宋体" w:cs="宋体"/>
          <w:sz w:val="24"/>
        </w:rPr>
        <w:t xml:space="preserve">    没</w:t>
      </w:r>
      <w:r>
        <w:rPr>
          <w:rFonts w:hint="eastAsia" w:ascii="宋体" w:hAnsi="宋体" w:cs="宋体"/>
          <w:sz w:val="24"/>
          <w:u w:val="single"/>
        </w:rPr>
        <w:t xml:space="preserve">       </w:t>
      </w:r>
      <w:r>
        <w:rPr>
          <w:rFonts w:hint="eastAsia" w:ascii="宋体" w:hAnsi="宋体" w:cs="宋体"/>
          <w:sz w:val="24"/>
        </w:rPr>
        <w:t xml:space="preserve">（          ）     </w:t>
      </w:r>
      <w:r>
        <w:rPr>
          <w:rFonts w:hint="eastAsia" w:ascii="宋体" w:hAnsi="宋体" w:cs="宋体"/>
          <w:sz w:val="24"/>
          <w:u w:val="single"/>
        </w:rPr>
        <w:t xml:space="preserve">        </w:t>
      </w:r>
      <w:r>
        <w:rPr>
          <w:rFonts w:hint="eastAsia" w:ascii="宋体" w:hAnsi="宋体" w:cs="宋体"/>
          <w:sz w:val="24"/>
        </w:rPr>
        <w:t xml:space="preserve">（          ） </w:t>
      </w:r>
    </w:p>
    <w:p w14:paraId="614EE1CD">
      <w:pPr>
        <w:spacing w:line="440" w:lineRule="exact"/>
        <w:rPr>
          <w:rFonts w:hint="eastAsia" w:ascii="宋体" w:hAnsi="宋体" w:cs="宋体"/>
          <w:sz w:val="24"/>
        </w:rPr>
      </w:pPr>
      <w:r>
        <w:rPr>
          <w:rFonts w:hint="eastAsia" w:ascii="宋体" w:hAnsi="宋体" w:cs="宋体"/>
          <w:sz w:val="24"/>
        </w:rPr>
        <w:t xml:space="preserve">    旋</w:t>
      </w:r>
      <w:r>
        <w:rPr>
          <w:rFonts w:hint="eastAsia" w:ascii="宋体" w:hAnsi="宋体" w:cs="宋体"/>
          <w:sz w:val="24"/>
          <w:u w:val="single"/>
        </w:rPr>
        <w:t xml:space="preserve">       </w:t>
      </w:r>
      <w:r>
        <w:rPr>
          <w:rFonts w:hint="eastAsia" w:ascii="宋体" w:hAnsi="宋体" w:cs="宋体"/>
          <w:sz w:val="24"/>
        </w:rPr>
        <w:t xml:space="preserve">（          ）     </w:t>
      </w:r>
      <w:r>
        <w:rPr>
          <w:rFonts w:hint="eastAsia" w:ascii="宋体" w:hAnsi="宋体" w:cs="宋体"/>
          <w:sz w:val="24"/>
          <w:u w:val="single"/>
        </w:rPr>
        <w:t xml:space="preserve">        </w:t>
      </w:r>
      <w:r>
        <w:rPr>
          <w:rFonts w:hint="eastAsia" w:ascii="宋体" w:hAnsi="宋体" w:cs="宋体"/>
          <w:sz w:val="24"/>
        </w:rPr>
        <w:t>（          ）</w:t>
      </w:r>
    </w:p>
    <w:p w14:paraId="2A396BA3">
      <w:pPr>
        <w:spacing w:line="440" w:lineRule="exact"/>
        <w:rPr>
          <w:rFonts w:hint="eastAsia" w:ascii="宋体" w:hAnsi="宋体" w:cs="宋体"/>
          <w:b/>
          <w:bCs/>
          <w:sz w:val="24"/>
        </w:rPr>
      </w:pPr>
      <w:r>
        <w:rPr>
          <w:rFonts w:hint="eastAsia" w:ascii="宋体" w:hAnsi="宋体" w:cs="宋体"/>
          <w:b/>
          <w:bCs/>
          <w:sz w:val="24"/>
        </w:rPr>
        <w:t xml:space="preserve">  二、选择合适的词语填空。</w:t>
      </w:r>
    </w:p>
    <w:p w14:paraId="77E310D9">
      <w:pPr>
        <w:spacing w:line="440" w:lineRule="exact"/>
        <w:rPr>
          <w:rFonts w:hint="eastAsia" w:ascii="宋体" w:hAnsi="宋体" w:cs="宋体"/>
          <w:sz w:val="24"/>
        </w:rPr>
      </w:pPr>
      <w:r>
        <w:rPr>
          <w:rFonts w:hint="eastAsia" w:ascii="宋体" w:hAnsi="宋体" w:cs="宋体"/>
          <w:sz w:val="24"/>
        </w:rPr>
        <w:t xml:space="preserve">           陆续     继续      连续</w:t>
      </w:r>
    </w:p>
    <w:p w14:paraId="5D0A3D5B">
      <w:pPr>
        <w:spacing w:line="440" w:lineRule="exact"/>
        <w:rPr>
          <w:rFonts w:hint="eastAsia" w:ascii="宋体" w:hAnsi="宋体" w:cs="宋体"/>
          <w:sz w:val="24"/>
        </w:rPr>
      </w:pPr>
      <w:r>
        <w:rPr>
          <w:rFonts w:hint="eastAsia" w:ascii="宋体" w:hAnsi="宋体" w:cs="宋体"/>
          <w:sz w:val="24"/>
        </w:rPr>
        <w:t xml:space="preserve">    1.战斗在激烈地进行着，我军的伤员（        ）从火线上抬下来。</w:t>
      </w:r>
    </w:p>
    <w:p w14:paraId="6CE0B4E1">
      <w:pPr>
        <w:spacing w:line="440" w:lineRule="exact"/>
        <w:rPr>
          <w:rFonts w:hint="eastAsia" w:ascii="宋体" w:hAnsi="宋体" w:cs="宋体"/>
          <w:sz w:val="24"/>
        </w:rPr>
      </w:pPr>
      <w:r>
        <w:rPr>
          <w:rFonts w:hint="eastAsia" w:ascii="宋体" w:hAnsi="宋体" w:cs="宋体"/>
          <w:sz w:val="24"/>
        </w:rPr>
        <w:t xml:space="preserve">    2.白求恩大夫低下头，（         ）给伤员做手术。</w:t>
      </w:r>
    </w:p>
    <w:p w14:paraId="0388205E">
      <w:pPr>
        <w:spacing w:line="440" w:lineRule="exact"/>
        <w:rPr>
          <w:rFonts w:hint="eastAsia" w:ascii="宋体" w:hAnsi="宋体" w:cs="宋体"/>
          <w:b/>
          <w:sz w:val="24"/>
        </w:rPr>
      </w:pPr>
      <w:r>
        <w:rPr>
          <w:rFonts w:hint="eastAsia" w:ascii="宋体" w:hAnsi="宋体" w:cs="宋体"/>
          <w:sz w:val="24"/>
        </w:rPr>
        <w:t xml:space="preserve">    3.战斗进行了三天三夜，白求恩大夫在手术台旁（        ）工作了69个小时。</w:t>
      </w:r>
    </w:p>
    <w:p w14:paraId="184E56BF">
      <w:pPr>
        <w:spacing w:line="440" w:lineRule="exact"/>
        <w:rPr>
          <w:rFonts w:hint="eastAsia" w:ascii="宋体" w:hAnsi="宋体" w:eastAsiaTheme="minorEastAsia" w:cstheme="minorBidi"/>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阅读能力大提升</w:t>
      </w:r>
    </w:p>
    <w:p w14:paraId="10629164">
      <w:pPr>
        <w:spacing w:line="440" w:lineRule="exact"/>
        <w:rPr>
          <w:rFonts w:hint="eastAsia" w:ascii="宋体" w:hAnsi="宋体" w:cs="宋体"/>
          <w:b/>
          <w:bCs/>
          <w:sz w:val="24"/>
        </w:rPr>
      </w:pPr>
      <w:r>
        <w:rPr>
          <w:rFonts w:hint="eastAsia" w:ascii="宋体" w:hAnsi="宋体" w:cs="宋体"/>
          <w:b/>
          <w:bCs/>
          <w:sz w:val="24"/>
        </w:rPr>
        <w:t xml:space="preserve">  三、按正确顺序排列下面的句子。</w:t>
      </w:r>
    </w:p>
    <w:p w14:paraId="30705F0E">
      <w:pPr>
        <w:spacing w:line="440" w:lineRule="exact"/>
        <w:rPr>
          <w:rFonts w:hint="eastAsia" w:ascii="宋体" w:hAnsi="宋体" w:cs="宋体"/>
          <w:sz w:val="24"/>
        </w:rPr>
      </w:pPr>
      <w:r>
        <w:rPr>
          <w:rFonts w:hint="eastAsia" w:ascii="宋体" w:hAnsi="宋体" w:cs="宋体"/>
          <w:sz w:val="24"/>
        </w:rPr>
        <w:t xml:space="preserve">    （  ）助手们赶忙把火扑灭。</w:t>
      </w:r>
    </w:p>
    <w:p w14:paraId="61FB58A0">
      <w:pPr>
        <w:spacing w:line="440" w:lineRule="exact"/>
        <w:rPr>
          <w:rFonts w:hint="eastAsia" w:ascii="宋体" w:hAnsi="宋体" w:cs="宋体"/>
          <w:sz w:val="24"/>
        </w:rPr>
      </w:pPr>
      <w:r>
        <w:rPr>
          <w:rFonts w:hint="eastAsia" w:ascii="宋体" w:hAnsi="宋体" w:cs="宋体"/>
          <w:sz w:val="24"/>
        </w:rPr>
        <w:t xml:space="preserve">    （  ）一连几发炮弹落在小庙的周围。</w:t>
      </w:r>
    </w:p>
    <w:p w14:paraId="0283E957">
      <w:pPr>
        <w:spacing w:line="440" w:lineRule="exact"/>
        <w:rPr>
          <w:rFonts w:hint="eastAsia" w:ascii="宋体" w:hAnsi="宋体" w:cs="宋体"/>
          <w:sz w:val="24"/>
        </w:rPr>
      </w:pPr>
      <w:r>
        <w:rPr>
          <w:rFonts w:hint="eastAsia" w:ascii="宋体" w:hAnsi="宋体" w:cs="宋体"/>
          <w:sz w:val="24"/>
        </w:rPr>
        <w:t xml:space="preserve">    （  ）担架队抬起做过手术的伤员，迅速向后方转移。</w:t>
      </w:r>
    </w:p>
    <w:p w14:paraId="199B61B6">
      <w:pPr>
        <w:spacing w:line="440" w:lineRule="exact"/>
        <w:rPr>
          <w:rFonts w:hint="eastAsia" w:ascii="宋体" w:hAnsi="宋体" w:cs="宋体"/>
          <w:sz w:val="24"/>
        </w:rPr>
      </w:pPr>
      <w:r>
        <w:rPr>
          <w:rFonts w:hint="eastAsia" w:ascii="宋体" w:hAnsi="宋体" w:cs="宋体"/>
          <w:sz w:val="24"/>
        </w:rPr>
        <w:t xml:space="preserve">    （  ）白求恩仍然争分夺秒地给伤员做手术，做了一个又一个。</w:t>
      </w:r>
    </w:p>
    <w:p w14:paraId="790031F2">
      <w:pPr>
        <w:spacing w:line="440" w:lineRule="exact"/>
        <w:rPr>
          <w:rFonts w:hint="eastAsia" w:ascii="宋体" w:hAnsi="宋体" w:cs="宋体"/>
          <w:sz w:val="24"/>
        </w:rPr>
      </w:pPr>
      <w:r>
        <w:rPr>
          <w:rFonts w:hint="eastAsia" w:ascii="宋体" w:hAnsi="宋体" w:cs="宋体"/>
          <w:sz w:val="24"/>
        </w:rPr>
        <w:t xml:space="preserve">    （  ）庙的一角落下了许多瓦片。挂在门口的布帘烧着了，火苗向手术台扑过来。</w:t>
      </w:r>
    </w:p>
    <w:p w14:paraId="178915EA">
      <w:pPr>
        <w:spacing w:line="440" w:lineRule="exact"/>
        <w:ind w:firstLine="482" w:firstLineChars="200"/>
        <w:rPr>
          <w:rFonts w:hint="eastAsia" w:ascii="宋体" w:hAnsi="宋体" w:cs="宋体"/>
          <w:b/>
          <w:sz w:val="24"/>
        </w:rPr>
      </w:pPr>
      <w:r>
        <w:rPr>
          <w:rFonts w:hint="eastAsia" w:ascii="宋体" w:hAnsi="宋体" w:cs="宋体"/>
          <w:b/>
          <w:sz w:val="24"/>
        </w:rPr>
        <w:t>四、重点段落品析。</w:t>
      </w:r>
    </w:p>
    <w:p w14:paraId="011A755F">
      <w:pPr>
        <w:spacing w:line="440" w:lineRule="exact"/>
        <w:rPr>
          <w:rFonts w:hint="eastAsia" w:ascii="宋体" w:hAnsi="宋体" w:cs="宋体"/>
          <w:sz w:val="24"/>
        </w:rPr>
      </w:pPr>
      <w:r>
        <w:rPr>
          <w:rFonts w:hint="eastAsia" w:ascii="宋体" w:hAnsi="宋体" w:cs="宋体"/>
          <w:sz w:val="24"/>
        </w:rPr>
        <w:t xml:space="preserve">    敌人不断反扑，战斗非常激烈。</w:t>
      </w:r>
      <w:r>
        <w:rPr>
          <w:rFonts w:hint="eastAsia" w:ascii="宋体" w:hAnsi="宋体" w:cs="宋体"/>
          <w:sz w:val="24"/>
          <w:u w:val="wave"/>
        </w:rPr>
        <w:t>我军的伤员陆续从火线上抬下来。在离火线不远的一座小庙里，白求恩大夫正在给伤员做手术。他已经两天两夜没休息了，眼球上布满了血丝。</w:t>
      </w:r>
      <w:r>
        <w:rPr>
          <w:rFonts w:hint="eastAsia" w:ascii="宋体" w:hAnsi="宋体" w:cs="宋体"/>
          <w:sz w:val="24"/>
          <w:u w:val="single"/>
        </w:rPr>
        <w:t>突然，几发炮弹落在小庙前的空地上。硝烟滚滚，弹片纷飞，小庙被烟雾淹没了。</w:t>
      </w:r>
      <w:r>
        <w:rPr>
          <w:rFonts w:hint="eastAsia" w:ascii="宋体" w:hAnsi="宋体" w:cs="宋体"/>
          <w:sz w:val="24"/>
        </w:rPr>
        <w:t xml:space="preserve">白求恩仍然镇定地站在手术台旁。他接过助手递过来的镊子，敏捷地从伤员的腹腔里取出一块弹片，丢在盘子里。 </w:t>
      </w:r>
    </w:p>
    <w:p w14:paraId="6F157C4D">
      <w:pPr>
        <w:spacing w:line="440" w:lineRule="exact"/>
        <w:rPr>
          <w:rFonts w:hint="eastAsia" w:ascii="宋体" w:hAnsi="宋体" w:cs="宋体"/>
          <w:sz w:val="24"/>
        </w:rPr>
      </w:pPr>
      <w:r>
        <w:rPr>
          <w:rFonts w:hint="eastAsia" w:ascii="宋体" w:hAnsi="宋体" w:cs="宋体"/>
          <w:sz w:val="24"/>
        </w:rPr>
        <w:t xml:space="preserve">    1.给带点字选择正确的读音，用“√”画出。 </w:t>
      </w:r>
    </w:p>
    <w:p w14:paraId="264E780F">
      <w:pPr>
        <w:spacing w:line="440" w:lineRule="exact"/>
        <w:rPr>
          <w:rFonts w:hint="eastAsia" w:ascii="宋体" w:hAnsi="宋体" w:cs="宋体"/>
          <w:sz w:val="24"/>
        </w:rPr>
      </w:pPr>
      <w:r>
        <w:rPr>
          <w:rFonts w:hint="eastAsia" w:ascii="宋体" w:hAnsi="宋体" w:cs="宋体"/>
          <w:sz w:val="24"/>
        </w:rPr>
        <w:t xml:space="preserve">    白求恩</w:t>
      </w:r>
      <w:r>
        <w:rPr>
          <w:rFonts w:hint="eastAsia" w:ascii="宋体" w:hAnsi="宋体" w:cs="宋体"/>
          <w:sz w:val="24"/>
          <w:em w:val="dot"/>
        </w:rPr>
        <w:t>大</w:t>
      </w:r>
      <w:r>
        <w:rPr>
          <w:rFonts w:hint="eastAsia" w:ascii="宋体" w:hAnsi="宋体" w:cs="宋体"/>
          <w:sz w:val="24"/>
        </w:rPr>
        <w:t xml:space="preserve">夫（dài  dà）      </w:t>
      </w:r>
      <w:r>
        <w:rPr>
          <w:rFonts w:hint="eastAsia" w:ascii="宋体" w:hAnsi="宋体" w:cs="宋体"/>
          <w:sz w:val="24"/>
          <w:em w:val="dot"/>
        </w:rPr>
        <w:t>空</w:t>
      </w:r>
      <w:r>
        <w:rPr>
          <w:rFonts w:hint="eastAsia" w:ascii="宋体" w:hAnsi="宋体" w:cs="宋体"/>
          <w:sz w:val="24"/>
        </w:rPr>
        <w:t xml:space="preserve">地（kòng  kōng） </w:t>
      </w:r>
    </w:p>
    <w:p w14:paraId="2B608DA0">
      <w:pPr>
        <w:spacing w:line="440" w:lineRule="exact"/>
        <w:rPr>
          <w:rFonts w:hint="eastAsia" w:ascii="宋体" w:hAnsi="宋体" w:cs="宋体"/>
          <w:sz w:val="24"/>
        </w:rPr>
      </w:pPr>
      <w:r>
        <w:rPr>
          <w:rFonts w:hint="eastAsia" w:ascii="宋体" w:hAnsi="宋体" w:cs="宋体"/>
          <w:sz w:val="24"/>
        </w:rPr>
        <w:t xml:space="preserve">    2.画“</w:t>
      </w:r>
      <w:r>
        <w:rPr>
          <w:rFonts w:hint="eastAsia" w:ascii="宋体" w:hAnsi="宋体" w:cs="宋体"/>
          <w:sz w:val="24"/>
          <w:u w:val="wave"/>
        </w:rPr>
        <w:t xml:space="preserve">     </w:t>
      </w:r>
      <w:r>
        <w:rPr>
          <w:rFonts w:hint="eastAsia" w:ascii="宋体" w:hAnsi="宋体" w:cs="宋体"/>
          <w:sz w:val="24"/>
        </w:rPr>
        <w:t xml:space="preserve">”的句子说明什么？ </w:t>
      </w:r>
    </w:p>
    <w:p w14:paraId="3225F31D">
      <w:pPr>
        <w:spacing w:line="440" w:lineRule="exact"/>
        <w:rPr>
          <w:rFonts w:hint="eastAsia" w:ascii="宋体" w:hAnsi="宋体" w:cs="宋体"/>
          <w:sz w:val="24"/>
          <w:u w:val="single"/>
        </w:rPr>
      </w:pPr>
      <w:r>
        <w:rPr>
          <w:rFonts w:hint="eastAsia" w:ascii="宋体" w:hAnsi="宋体" w:cs="宋体"/>
          <w:sz w:val="24"/>
          <w:u w:val="single"/>
        </w:rPr>
        <w:t xml:space="preserve">                                                                     </w:t>
      </w:r>
    </w:p>
    <w:p w14:paraId="74EC7E04">
      <w:pPr>
        <w:spacing w:line="440" w:lineRule="exact"/>
        <w:rPr>
          <w:rFonts w:hint="eastAsia" w:ascii="宋体" w:hAnsi="宋体" w:cs="宋体"/>
          <w:sz w:val="24"/>
        </w:rPr>
      </w:pPr>
      <w:r>
        <w:rPr>
          <w:rFonts w:hint="eastAsia" w:ascii="宋体" w:hAnsi="宋体" w:cs="宋体"/>
          <w:sz w:val="24"/>
        </w:rPr>
        <w:t xml:space="preserve">   3.画“</w:t>
      </w:r>
      <w:r>
        <w:rPr>
          <w:rFonts w:hint="eastAsia" w:ascii="宋体" w:hAnsi="宋体" w:cs="宋体"/>
          <w:sz w:val="24"/>
          <w:u w:val="single"/>
        </w:rPr>
        <w:t xml:space="preserve">     </w:t>
      </w:r>
      <w:r>
        <w:rPr>
          <w:rFonts w:hint="eastAsia" w:ascii="宋体" w:hAnsi="宋体" w:cs="宋体"/>
          <w:sz w:val="24"/>
        </w:rPr>
        <w:t xml:space="preserve">”的句子说明什么？ </w:t>
      </w:r>
    </w:p>
    <w:p w14:paraId="2FAB6188">
      <w:pPr>
        <w:spacing w:line="440" w:lineRule="exact"/>
        <w:rPr>
          <w:rFonts w:hint="eastAsia" w:ascii="宋体" w:hAnsi="宋体" w:cs="宋体"/>
          <w:sz w:val="24"/>
          <w:u w:val="single"/>
        </w:rPr>
      </w:pPr>
      <w:r>
        <w:rPr>
          <w:rFonts w:hint="eastAsia" w:ascii="宋体" w:hAnsi="宋体" w:cs="宋体"/>
          <w:sz w:val="24"/>
          <w:u w:val="single"/>
        </w:rPr>
        <w:t xml:space="preserve">                                                                     </w:t>
      </w:r>
    </w:p>
    <w:p w14:paraId="5CC95E78">
      <w:pPr>
        <w:spacing w:line="440" w:lineRule="exact"/>
        <w:rPr>
          <w:rFonts w:hint="eastAsia" w:ascii="宋体" w:hAnsi="宋体" w:cs="宋体"/>
          <w:sz w:val="24"/>
        </w:rPr>
      </w:pPr>
      <w:r>
        <w:rPr>
          <w:rFonts w:hint="eastAsia" w:ascii="宋体" w:hAnsi="宋体" w:cs="宋体"/>
          <w:sz w:val="24"/>
        </w:rPr>
        <w:t xml:space="preserve">   4.用一两句话概括这段话的意思。 </w:t>
      </w:r>
    </w:p>
    <w:p w14:paraId="343A070C">
      <w:pPr>
        <w:spacing w:line="440" w:lineRule="exact"/>
        <w:rPr>
          <w:rFonts w:hint="eastAsia" w:ascii="宋体" w:hAnsi="宋体" w:cs="宋体"/>
          <w:sz w:val="24"/>
          <w:u w:val="single"/>
        </w:rPr>
      </w:pPr>
      <w:r>
        <w:rPr>
          <w:rFonts w:hint="eastAsia" w:ascii="宋体" w:hAnsi="宋体" w:cs="宋体"/>
          <w:sz w:val="24"/>
          <w:u w:val="single"/>
        </w:rPr>
        <w:t xml:space="preserve">                                                                     </w:t>
      </w:r>
    </w:p>
    <w:p w14:paraId="312D2EF4">
      <w:pPr>
        <w:spacing w:line="440" w:lineRule="exact"/>
        <w:rPr>
          <w:rFonts w:hint="eastAsia" w:ascii="宋体" w:hAnsi="宋体" w:cs="宋体"/>
          <w:sz w:val="24"/>
        </w:rPr>
      </w:pPr>
      <w:r>
        <w:rPr>
          <w:rFonts w:hint="eastAsia" w:ascii="宋体" w:hAnsi="宋体" w:cs="宋体"/>
          <w:sz w:val="24"/>
          <w:u w:val="single"/>
        </w:rPr>
        <w:t xml:space="preserve">                                                                     </w:t>
      </w:r>
      <w:r>
        <w:rPr>
          <w:rFonts w:hint="eastAsia" w:ascii="宋体" w:hAnsi="宋体" w:cs="宋体"/>
          <w:b/>
          <w:bCs/>
          <w:sz w:val="24"/>
        </w:rPr>
        <w:t xml:space="preserve">  </w:t>
      </w:r>
    </w:p>
    <w:p w14:paraId="2D6F0715">
      <w:pPr>
        <w:spacing w:line="440" w:lineRule="exact"/>
        <w:rPr>
          <w:rFonts w:ascii="宋体" w:hAnsiTheme="minorHAnsi" w:eastAsiaTheme="minorEastAsia" w:cstheme="minorBidi"/>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176F6C33">
      <w:pPr>
        <w:pStyle w:val="7"/>
        <w:spacing w:line="440" w:lineRule="exact"/>
        <w:ind w:firstLine="482" w:firstLineChars="200"/>
        <w:rPr>
          <w:rFonts w:hint="eastAsia"/>
          <w:b/>
          <w:bCs/>
        </w:rPr>
      </w:pPr>
      <w:r>
        <w:rPr>
          <w:rFonts w:hint="eastAsia"/>
          <w:b/>
          <w:bCs/>
        </w:rPr>
        <w:t>五、学完课文，</w:t>
      </w:r>
      <w:r>
        <w:rPr>
          <w:rFonts w:hint="eastAsia" w:asciiTheme="minorEastAsia" w:hAnsiTheme="minorEastAsia" w:cstheme="minorEastAsia"/>
          <w:b/>
          <w:bCs/>
        </w:rPr>
        <w:t>以“不能忘记”为题，</w:t>
      </w:r>
      <w:r>
        <w:rPr>
          <w:rFonts w:hint="eastAsia" w:asciiTheme="minorEastAsia" w:hAnsiTheme="minorEastAsia" w:cstheme="minorEastAsia"/>
          <w:b/>
          <w:bCs/>
          <w:shd w:val="clear" w:color="auto" w:fill="FFFFFF"/>
        </w:rPr>
        <w:t>写几句话，写出你内心里最想说的话。 </w:t>
      </w:r>
    </w:p>
    <w:p w14:paraId="2896A384">
      <w:pPr>
        <w:spacing w:line="440" w:lineRule="exact"/>
        <w:jc w:val="left"/>
        <w:rPr>
          <w:rFonts w:hint="eastAsia" w:ascii="宋体" w:hAnsi="宋体" w:cs="宋体"/>
          <w:b/>
          <w:sz w:val="24"/>
        </w:rPr>
      </w:pPr>
      <w:r>
        <w:rPr>
          <w:rFonts w:hint="eastAsia" w:ascii="宋体" w:hAnsi="宋体" w:cs="宋体"/>
          <w:bCs/>
          <w:sz w:val="24"/>
          <w:u w:val="single"/>
        </w:rPr>
        <w:t xml:space="preserve">                                                                          </w:t>
      </w:r>
    </w:p>
    <w:p w14:paraId="360BC144">
      <w:pPr>
        <w:spacing w:line="440" w:lineRule="exact"/>
        <w:rPr>
          <w:rFonts w:hint="eastAsia" w:ascii="宋体" w:hAnsi="宋体" w:cs="宋体"/>
          <w:b/>
          <w:sz w:val="24"/>
        </w:rPr>
      </w:pPr>
    </w:p>
    <w:p w14:paraId="7C021E06">
      <w:pPr>
        <w:spacing w:line="440" w:lineRule="exact"/>
        <w:rPr>
          <w:rFonts w:hint="eastAsia" w:ascii="宋体" w:hAnsi="宋体" w:cs="宋体"/>
          <w:b/>
          <w:sz w:val="24"/>
        </w:rPr>
      </w:pPr>
      <w:r>
        <w:rPr>
          <w:rFonts w:hint="eastAsia" w:ascii="宋体" w:hAnsi="宋体" w:cs="宋体"/>
          <w:b/>
          <w:sz w:val="24"/>
        </w:rPr>
        <w:t>参考答案</w:t>
      </w:r>
    </w:p>
    <w:p w14:paraId="7846C197">
      <w:pPr>
        <w:spacing w:line="440" w:lineRule="exact"/>
        <w:rPr>
          <w:rFonts w:hint="eastAsia" w:ascii="宋体" w:hAnsi="宋体" w:cs="宋体"/>
          <w:sz w:val="24"/>
        </w:rPr>
      </w:pPr>
      <w:r>
        <w:rPr>
          <w:rFonts w:hint="eastAsia" w:ascii="宋体" w:hAnsi="宋体" w:cs="宋体"/>
          <w:b/>
          <w:bCs/>
          <w:sz w:val="24"/>
        </w:rPr>
        <w:t>一、</w:t>
      </w:r>
      <w:r>
        <w:rPr>
          <w:rFonts w:hint="eastAsia" w:ascii="宋体" w:hAnsi="宋体" w:cs="宋体"/>
          <w:sz w:val="24"/>
        </w:rPr>
        <w:t>d</w:t>
      </w:r>
      <w:r>
        <w:rPr>
          <w:rFonts w:ascii="Times New Roman" w:hAnsi="Times New Roman"/>
          <w:sz w:val="24"/>
        </w:rPr>
        <w:t>ò</w:t>
      </w:r>
      <w:r>
        <w:rPr>
          <w:rFonts w:hint="eastAsia" w:ascii="宋体" w:hAnsi="宋体" w:cs="宋体"/>
          <w:sz w:val="24"/>
        </w:rPr>
        <w:t xml:space="preserve">u   战斗   dǒu  斗笠  dàn   炮弹  tán  弹琴  méi   没有   mò  淹没  旋 xuán   盘旋  xuàn  旋风 </w:t>
      </w:r>
    </w:p>
    <w:p w14:paraId="4D7DAFF9">
      <w:pPr>
        <w:spacing w:line="440" w:lineRule="exact"/>
        <w:rPr>
          <w:rFonts w:hint="eastAsia" w:ascii="宋体" w:hAnsi="宋体" w:cs="宋体"/>
          <w:sz w:val="24"/>
        </w:rPr>
      </w:pPr>
      <w:r>
        <w:rPr>
          <w:rFonts w:hint="eastAsia" w:ascii="宋体" w:hAnsi="宋体" w:cs="宋体"/>
          <w:b/>
          <w:bCs/>
          <w:sz w:val="24"/>
        </w:rPr>
        <w:t>二、</w:t>
      </w:r>
      <w:r>
        <w:rPr>
          <w:rFonts w:hint="eastAsia" w:ascii="宋体" w:hAnsi="宋体" w:cs="宋体"/>
          <w:sz w:val="24"/>
        </w:rPr>
        <w:t>1. 陆续  2.继续  3.连续</w:t>
      </w:r>
    </w:p>
    <w:p w14:paraId="69D4AF82">
      <w:pPr>
        <w:spacing w:line="440" w:lineRule="exact"/>
        <w:rPr>
          <w:rFonts w:hint="eastAsia" w:ascii="宋体" w:hAnsi="宋体" w:cs="宋体"/>
          <w:b/>
          <w:sz w:val="24"/>
        </w:rPr>
      </w:pPr>
      <w:r>
        <w:rPr>
          <w:rFonts w:hint="eastAsia" w:ascii="宋体" w:hAnsi="宋体" w:cs="宋体"/>
          <w:b/>
          <w:sz w:val="24"/>
        </w:rPr>
        <w:t>三、</w:t>
      </w:r>
      <w:r>
        <w:rPr>
          <w:rFonts w:hint="eastAsia" w:ascii="宋体" w:hAnsi="宋体" w:cs="宋体"/>
          <w:sz w:val="24"/>
        </w:rPr>
        <w:t>3  1  4  5</w:t>
      </w:r>
      <w:r>
        <w:rPr>
          <w:rFonts w:ascii="宋体" w:hAnsi="宋体" w:cs="宋体"/>
          <w:sz w:val="24"/>
        </w:rPr>
        <w:t xml:space="preserve"> </w:t>
      </w:r>
      <w:r>
        <w:rPr>
          <w:rFonts w:hint="eastAsia" w:ascii="宋体" w:hAnsi="宋体" w:cs="宋体"/>
          <w:sz w:val="24"/>
        </w:rPr>
        <w:t xml:space="preserve"> 2</w:t>
      </w:r>
    </w:p>
    <w:p w14:paraId="1F5DF614">
      <w:pPr>
        <w:spacing w:line="440" w:lineRule="exact"/>
        <w:rPr>
          <w:rFonts w:hint="eastAsia" w:ascii="宋体" w:hAnsi="宋体" w:cs="宋体"/>
          <w:sz w:val="24"/>
        </w:rPr>
      </w:pPr>
      <w:r>
        <w:rPr>
          <w:rFonts w:hint="eastAsia" w:ascii="宋体" w:hAnsi="宋体" w:cs="宋体"/>
          <w:sz w:val="24"/>
        </w:rPr>
        <w:t xml:space="preserve">四、 1.dài√   kòng√  </w:t>
      </w:r>
    </w:p>
    <w:p w14:paraId="72B62DA9">
      <w:pPr>
        <w:spacing w:line="440" w:lineRule="exact"/>
        <w:rPr>
          <w:rFonts w:hint="eastAsia" w:ascii="宋体" w:hAnsi="宋体" w:cs="宋体"/>
          <w:sz w:val="24"/>
        </w:rPr>
      </w:pPr>
      <w:r>
        <w:rPr>
          <w:rFonts w:hint="eastAsia" w:ascii="宋体" w:hAnsi="宋体" w:cs="宋体"/>
          <w:sz w:val="24"/>
        </w:rPr>
        <w:t xml:space="preserve">    2.说明白求恩非常辛苦和劳累。</w:t>
      </w:r>
    </w:p>
    <w:p w14:paraId="5202A8C6">
      <w:pPr>
        <w:spacing w:line="440" w:lineRule="exact"/>
        <w:rPr>
          <w:rFonts w:hint="eastAsia" w:ascii="宋体" w:hAnsi="宋体" w:cs="宋体"/>
          <w:sz w:val="24"/>
        </w:rPr>
      </w:pPr>
      <w:r>
        <w:rPr>
          <w:rFonts w:hint="eastAsia" w:ascii="宋体" w:hAnsi="宋体" w:cs="宋体"/>
          <w:sz w:val="24"/>
        </w:rPr>
        <w:t xml:space="preserve">    3.说明当时环境非常危险。</w:t>
      </w:r>
    </w:p>
    <w:p w14:paraId="4B11A1D9">
      <w:pPr>
        <w:spacing w:line="440" w:lineRule="exact"/>
        <w:ind w:firstLine="480"/>
        <w:rPr>
          <w:rFonts w:hint="eastAsia" w:ascii="宋体" w:hAnsi="宋体" w:cs="宋体"/>
          <w:sz w:val="24"/>
        </w:rPr>
      </w:pPr>
      <w:r>
        <w:rPr>
          <w:rFonts w:hint="eastAsia" w:ascii="宋体" w:hAnsi="宋体" w:cs="宋体"/>
          <w:sz w:val="24"/>
        </w:rPr>
        <w:t>4.情况非常紧急，白求恩仍然十分镇定地给伤员做手术。</w:t>
      </w:r>
    </w:p>
    <w:p w14:paraId="7E7AED93">
      <w:pPr>
        <w:spacing w:line="440" w:lineRule="exact"/>
        <w:rPr>
          <w:rFonts w:hint="eastAsia" w:ascii="宋体" w:hAnsi="宋体" w:cs="宋体"/>
          <w:sz w:val="24"/>
          <w:shd w:val="clear" w:color="auto" w:fill="FFFFFF"/>
        </w:rPr>
      </w:pPr>
      <w:r>
        <w:rPr>
          <w:rFonts w:hint="eastAsia" w:ascii="宋体" w:hAnsi="宋体" w:cs="宋体"/>
          <w:bCs/>
          <w:sz w:val="24"/>
        </w:rPr>
        <w:t>五、示例：</w:t>
      </w:r>
      <w:r>
        <w:rPr>
          <w:rFonts w:hint="eastAsia" w:ascii="宋体" w:hAnsi="宋体" w:cs="宋体"/>
          <w:sz w:val="24"/>
          <w:shd w:val="clear" w:color="auto" w:fill="FFFFFF"/>
        </w:rPr>
        <w:t>我们不能忘记白求恩不远万里来到中国，不能忘记他冒着炮火在手术台旁工作的情景，我们还不能忘记日本帝国主义对我们的侵略，更不能忘记我们的人民饱受磨难的情景。</w:t>
      </w:r>
    </w:p>
    <w:p w14:paraId="4CF9283F">
      <w:pPr>
        <w:spacing w:line="440" w:lineRule="exact"/>
        <w:rPr>
          <w:rFonts w:hint="eastAsia" w:asciiTheme="minorEastAsia" w:hAnsiTheme="minorEastAsia"/>
          <w:sz w:val="24"/>
        </w:rPr>
      </w:pPr>
    </w:p>
    <w:p w14:paraId="0D89DEDE">
      <w:pPr>
        <w:spacing w:line="440" w:lineRule="exact"/>
        <w:rPr>
          <w:rFonts w:hint="eastAsia" w:asciiTheme="minorEastAsia" w:hAnsiTheme="minorEastAsia"/>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57262">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2CA8B">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E0958">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6C367">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FC931">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35BB0">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75BA8"/>
    <w:rsid w:val="000A6409"/>
    <w:rsid w:val="000E2206"/>
    <w:rsid w:val="001310C0"/>
    <w:rsid w:val="0014624C"/>
    <w:rsid w:val="00153605"/>
    <w:rsid w:val="00156D63"/>
    <w:rsid w:val="001602BE"/>
    <w:rsid w:val="00167FE9"/>
    <w:rsid w:val="001962F6"/>
    <w:rsid w:val="001B595D"/>
    <w:rsid w:val="001C0881"/>
    <w:rsid w:val="001F630E"/>
    <w:rsid w:val="00255B8D"/>
    <w:rsid w:val="00255BAE"/>
    <w:rsid w:val="002C300B"/>
    <w:rsid w:val="002C485B"/>
    <w:rsid w:val="002D538C"/>
    <w:rsid w:val="002D7814"/>
    <w:rsid w:val="00344D3F"/>
    <w:rsid w:val="00372F08"/>
    <w:rsid w:val="003972E1"/>
    <w:rsid w:val="004327C9"/>
    <w:rsid w:val="004366B4"/>
    <w:rsid w:val="004609D8"/>
    <w:rsid w:val="00473FD3"/>
    <w:rsid w:val="00476053"/>
    <w:rsid w:val="00487A61"/>
    <w:rsid w:val="004A011E"/>
    <w:rsid w:val="004E35E0"/>
    <w:rsid w:val="00514052"/>
    <w:rsid w:val="005176DD"/>
    <w:rsid w:val="00545B08"/>
    <w:rsid w:val="00572FE8"/>
    <w:rsid w:val="005855C8"/>
    <w:rsid w:val="005B058A"/>
    <w:rsid w:val="005F5A22"/>
    <w:rsid w:val="0060242F"/>
    <w:rsid w:val="0060316E"/>
    <w:rsid w:val="0061073B"/>
    <w:rsid w:val="006479EE"/>
    <w:rsid w:val="006A5FEB"/>
    <w:rsid w:val="006B7369"/>
    <w:rsid w:val="006F213F"/>
    <w:rsid w:val="00706453"/>
    <w:rsid w:val="00727754"/>
    <w:rsid w:val="00766D6F"/>
    <w:rsid w:val="007C5928"/>
    <w:rsid w:val="007F2943"/>
    <w:rsid w:val="007F3EFE"/>
    <w:rsid w:val="007F4DAF"/>
    <w:rsid w:val="00802C82"/>
    <w:rsid w:val="00825077"/>
    <w:rsid w:val="008635F4"/>
    <w:rsid w:val="008741D0"/>
    <w:rsid w:val="00882529"/>
    <w:rsid w:val="008A40E4"/>
    <w:rsid w:val="008A487B"/>
    <w:rsid w:val="008C03B4"/>
    <w:rsid w:val="009052B8"/>
    <w:rsid w:val="00911530"/>
    <w:rsid w:val="00921E98"/>
    <w:rsid w:val="00944A67"/>
    <w:rsid w:val="00951B2F"/>
    <w:rsid w:val="009731F2"/>
    <w:rsid w:val="009843F7"/>
    <w:rsid w:val="009C6570"/>
    <w:rsid w:val="009D1974"/>
    <w:rsid w:val="009E1632"/>
    <w:rsid w:val="009E4120"/>
    <w:rsid w:val="009F2773"/>
    <w:rsid w:val="00A15BE3"/>
    <w:rsid w:val="00A411C7"/>
    <w:rsid w:val="00A44F40"/>
    <w:rsid w:val="00A52FF9"/>
    <w:rsid w:val="00A55641"/>
    <w:rsid w:val="00A67373"/>
    <w:rsid w:val="00AD5C19"/>
    <w:rsid w:val="00B008B0"/>
    <w:rsid w:val="00B43B6C"/>
    <w:rsid w:val="00B818CF"/>
    <w:rsid w:val="00B82DB6"/>
    <w:rsid w:val="00B92708"/>
    <w:rsid w:val="00BA1D1B"/>
    <w:rsid w:val="00BB28E7"/>
    <w:rsid w:val="00BB386E"/>
    <w:rsid w:val="00BC616A"/>
    <w:rsid w:val="00C200B1"/>
    <w:rsid w:val="00C26986"/>
    <w:rsid w:val="00C31C45"/>
    <w:rsid w:val="00C36BAF"/>
    <w:rsid w:val="00C6396A"/>
    <w:rsid w:val="00C66035"/>
    <w:rsid w:val="00CA4DC6"/>
    <w:rsid w:val="00CB040F"/>
    <w:rsid w:val="00CB6568"/>
    <w:rsid w:val="00CC02FF"/>
    <w:rsid w:val="00CD7B31"/>
    <w:rsid w:val="00D20A5E"/>
    <w:rsid w:val="00D4300C"/>
    <w:rsid w:val="00D45F27"/>
    <w:rsid w:val="00D507C9"/>
    <w:rsid w:val="00D751F6"/>
    <w:rsid w:val="00D9119A"/>
    <w:rsid w:val="00D91799"/>
    <w:rsid w:val="00DF5B79"/>
    <w:rsid w:val="00DF629B"/>
    <w:rsid w:val="00E55085"/>
    <w:rsid w:val="00E85C91"/>
    <w:rsid w:val="00EA4DF5"/>
    <w:rsid w:val="00EC3F21"/>
    <w:rsid w:val="00EE3D7F"/>
    <w:rsid w:val="00F10FB4"/>
    <w:rsid w:val="00F27C50"/>
    <w:rsid w:val="00F31F3F"/>
    <w:rsid w:val="00F42698"/>
    <w:rsid w:val="00F47445"/>
    <w:rsid w:val="00F540FF"/>
    <w:rsid w:val="00F573CF"/>
    <w:rsid w:val="00F73C86"/>
    <w:rsid w:val="00F847DA"/>
    <w:rsid w:val="00FD0ED8"/>
    <w:rsid w:val="1DE2525C"/>
    <w:rsid w:val="2AAA4912"/>
    <w:rsid w:val="302F4ACF"/>
    <w:rsid w:val="3ACD514D"/>
    <w:rsid w:val="3E057EFD"/>
    <w:rsid w:val="503E143B"/>
    <w:rsid w:val="5C314F6A"/>
    <w:rsid w:val="617B08EC"/>
    <w:rsid w:val="6AFC7774"/>
    <w:rsid w:val="6D9032FC"/>
    <w:rsid w:val="7B316625"/>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9"/>
    <w:qFormat/>
    <w:uiPriority w:val="0"/>
    <w:rPr>
      <w:rFonts w:ascii="宋体" w:hAnsi="Courier New" w:cs="Courier New" w:eastAsiaTheme="minorEastAsia"/>
      <w:szCs w:val="21"/>
    </w:rPr>
  </w:style>
  <w:style w:type="paragraph" w:styleId="4">
    <w:name w:val="Balloon Text"/>
    <w:basedOn w:val="1"/>
    <w:link w:val="16"/>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qFormat/>
    <w:uiPriority w:val="0"/>
    <w:pPr>
      <w:widowControl/>
      <w:spacing w:before="100" w:beforeAutospacing="1" w:after="100" w:afterAutospacing="1"/>
      <w:jc w:val="left"/>
    </w:pPr>
    <w:rPr>
      <w:rFonts w:ascii="宋体" w:hAnsi="宋体" w:cs="宋体" w:eastAsiaTheme="minorEastAsia"/>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Emphasis"/>
    <w:basedOn w:val="11"/>
    <w:qFormat/>
    <w:uiPriority w:val="0"/>
    <w:rPr>
      <w:i/>
    </w:rPr>
  </w:style>
  <w:style w:type="character" w:styleId="14">
    <w:name w:val="annotation reference"/>
    <w:basedOn w:val="11"/>
    <w:semiHidden/>
    <w:unhideWhenUsed/>
    <w:qFormat/>
    <w:uiPriority w:val="99"/>
    <w:rPr>
      <w:sz w:val="21"/>
      <w:szCs w:val="21"/>
    </w:rPr>
  </w:style>
  <w:style w:type="paragraph" w:customStyle="1" w:styleId="15">
    <w:name w:val="列出段落1"/>
    <w:basedOn w:val="1"/>
    <w:qFormat/>
    <w:uiPriority w:val="0"/>
    <w:pPr>
      <w:ind w:firstLine="420" w:firstLineChars="200"/>
    </w:pPr>
  </w:style>
  <w:style w:type="character" w:customStyle="1" w:styleId="16">
    <w:name w:val="批注框文本 字符"/>
    <w:basedOn w:val="11"/>
    <w:link w:val="4"/>
    <w:qFormat/>
    <w:uiPriority w:val="0"/>
    <w:rPr>
      <w:rFonts w:ascii="Calibri" w:hAnsi="Calibri"/>
      <w:kern w:val="2"/>
      <w:sz w:val="18"/>
      <w:szCs w:val="18"/>
    </w:rPr>
  </w:style>
  <w:style w:type="character" w:customStyle="1" w:styleId="17">
    <w:name w:val="页眉 字符"/>
    <w:basedOn w:val="11"/>
    <w:link w:val="6"/>
    <w:qFormat/>
    <w:uiPriority w:val="0"/>
    <w:rPr>
      <w:rFonts w:ascii="Calibri" w:hAnsi="Calibri"/>
      <w:kern w:val="2"/>
      <w:sz w:val="18"/>
      <w:szCs w:val="18"/>
    </w:rPr>
  </w:style>
  <w:style w:type="character" w:customStyle="1" w:styleId="18">
    <w:name w:val="页脚 字符"/>
    <w:basedOn w:val="11"/>
    <w:link w:val="5"/>
    <w:qFormat/>
    <w:uiPriority w:val="0"/>
    <w:rPr>
      <w:rFonts w:ascii="Calibri" w:hAnsi="Calibri"/>
      <w:kern w:val="2"/>
      <w:sz w:val="18"/>
      <w:szCs w:val="18"/>
    </w:rPr>
  </w:style>
  <w:style w:type="character" w:customStyle="1" w:styleId="19">
    <w:name w:val="纯文本 字符"/>
    <w:basedOn w:val="11"/>
    <w:link w:val="3"/>
    <w:qFormat/>
    <w:uiPriority w:val="0"/>
    <w:rPr>
      <w:rFonts w:ascii="宋体" w:hAnsi="Courier New" w:cs="Courier New" w:eastAsiaTheme="minorEastAsia"/>
      <w:kern w:val="2"/>
      <w:sz w:val="21"/>
      <w:szCs w:val="21"/>
    </w:rPr>
  </w:style>
  <w:style w:type="character" w:customStyle="1" w:styleId="20">
    <w:name w:val="HTML 预设格式 字符"/>
    <w:basedOn w:val="11"/>
    <w:link w:val="7"/>
    <w:qFormat/>
    <w:uiPriority w:val="0"/>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3B2EA19-5505-4567-B96A-7CA8F8BBBBE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7635</Words>
  <Characters>7856</Characters>
  <Lines>70</Lines>
  <Paragraphs>19</Paragraphs>
  <TotalTime>1</TotalTime>
  <ScaleCrop>false</ScaleCrop>
  <LinksUpToDate>false</LinksUpToDate>
  <CharactersWithSpaces>9428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2024-08-03T05:36:00Z</dcterms:created>
  <dc:creator>Administrator</dc:creator>
  <cp:lastModifiedBy>上帝掷骰子吗</cp:lastModifiedBy>
  <dcterms:modified xsi:type="dcterms:W3CDTF">2025-07-30T13:53:12Z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5736C95C681E402A911D52D48DF5A7A2_12</vt:lpwstr>
  </property>
</Properties>
</file>